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C64D2" w14:textId="0DBBF49C" w:rsidR="00566D57" w:rsidRPr="00BA5F02" w:rsidRDefault="00FB59EB" w:rsidP="00FB59EB">
      <w:pPr>
        <w:ind w:firstLine="0"/>
        <w:jc w:val="center"/>
        <w:rPr>
          <w:rFonts w:ascii="Arial" w:hAnsi="Arial" w:cs="Arial"/>
          <w:b/>
          <w:bCs/>
        </w:rPr>
      </w:pPr>
      <w:r w:rsidRPr="00BA5F02">
        <w:rPr>
          <w:rFonts w:ascii="Arial" w:hAnsi="Arial" w:cs="Arial"/>
          <w:b/>
          <w:bCs/>
        </w:rPr>
        <w:t>NUOMOS SUTARTIS IR LEIDIMAS NAUDOTIS VAIKŲ ŽAIDIMŲ AIKŠTELE</w:t>
      </w:r>
    </w:p>
    <w:p w14:paraId="68D10780" w14:textId="463048BB" w:rsidR="00FB59EB" w:rsidRPr="00BA5F02" w:rsidRDefault="00FB59EB" w:rsidP="00FB59EB">
      <w:pPr>
        <w:ind w:firstLine="0"/>
        <w:jc w:val="center"/>
        <w:rPr>
          <w:rFonts w:ascii="Arial" w:hAnsi="Arial" w:cs="Arial"/>
        </w:rPr>
      </w:pPr>
      <w:r w:rsidRPr="00BA5F02">
        <w:rPr>
          <w:rFonts w:ascii="Arial" w:hAnsi="Arial" w:cs="Arial"/>
        </w:rPr>
        <w:t>20</w:t>
      </w:r>
      <w:r w:rsidR="00D14CD0">
        <w:rPr>
          <w:rFonts w:ascii="Arial" w:hAnsi="Arial" w:cs="Arial"/>
        </w:rPr>
        <w:t>26</w:t>
      </w:r>
      <w:r w:rsidRPr="00BA5F02">
        <w:rPr>
          <w:rFonts w:ascii="Arial" w:hAnsi="Arial" w:cs="Arial"/>
        </w:rPr>
        <w:t xml:space="preserve">_ m. </w:t>
      </w:r>
      <w:r w:rsidRPr="00D14CD0">
        <w:rPr>
          <w:rFonts w:ascii="Arial" w:hAnsi="Arial" w:cs="Arial"/>
          <w:highlight w:val="yellow"/>
        </w:rPr>
        <w:t>_______________ ___</w:t>
      </w:r>
      <w:r w:rsidRPr="00BA5F02">
        <w:rPr>
          <w:rFonts w:ascii="Arial" w:hAnsi="Arial" w:cs="Arial"/>
        </w:rPr>
        <w:t xml:space="preserve"> d.</w:t>
      </w:r>
    </w:p>
    <w:p w14:paraId="60743E81" w14:textId="77777777" w:rsidR="00FB59EB" w:rsidRPr="00BA5F02" w:rsidRDefault="00FB59EB" w:rsidP="00FB59EB">
      <w:pPr>
        <w:ind w:firstLine="0"/>
        <w:jc w:val="center"/>
        <w:rPr>
          <w:rFonts w:ascii="Arial" w:hAnsi="Arial" w:cs="Arial"/>
        </w:rPr>
      </w:pPr>
    </w:p>
    <w:p w14:paraId="50049569" w14:textId="59CC1406" w:rsidR="00FB59EB" w:rsidRPr="00610F0F" w:rsidRDefault="007F2941" w:rsidP="00610F0F">
      <w:pPr>
        <w:suppressAutoHyphens/>
        <w:ind w:right="-1" w:firstLine="0"/>
        <w:rPr>
          <w:rFonts w:ascii="Arial" w:hAnsi="Arial" w:cs="Arial"/>
        </w:rPr>
      </w:pPr>
      <w:r>
        <w:rPr>
          <w:rFonts w:ascii="Arial" w:hAnsi="Arial" w:cs="Arial"/>
          <w:b/>
          <w:bCs/>
        </w:rPr>
        <w:t xml:space="preserve">MB </w:t>
      </w:r>
      <w:proofErr w:type="spellStart"/>
      <w:r>
        <w:rPr>
          <w:rFonts w:ascii="Arial" w:hAnsi="Arial" w:cs="Arial"/>
          <w:b/>
          <w:bCs/>
        </w:rPr>
        <w:t>Intradomus</w:t>
      </w:r>
      <w:proofErr w:type="spellEnd"/>
      <w:r w:rsidR="00FB59EB" w:rsidRPr="00610F0F">
        <w:rPr>
          <w:rFonts w:ascii="Arial" w:hAnsi="Arial" w:cs="Arial"/>
        </w:rPr>
        <w:t xml:space="preserve">, </w:t>
      </w:r>
      <w:r>
        <w:rPr>
          <w:rFonts w:ascii="Arial" w:hAnsi="Arial" w:cs="Arial"/>
        </w:rPr>
        <w:t>įmonės kodas</w:t>
      </w:r>
      <w:r w:rsidRPr="00610F0F">
        <w:rPr>
          <w:rFonts w:ascii="Arial" w:hAnsi="Arial" w:cs="Arial"/>
        </w:rPr>
        <w:t>:</w:t>
      </w:r>
      <w:r>
        <w:rPr>
          <w:rFonts w:ascii="Arial" w:hAnsi="Arial" w:cs="Arial"/>
        </w:rPr>
        <w:t xml:space="preserve"> 305778805</w:t>
      </w:r>
      <w:r w:rsidR="00FB59EB" w:rsidRPr="00610F0F">
        <w:rPr>
          <w:rFonts w:ascii="Arial" w:hAnsi="Arial" w:cs="Arial"/>
        </w:rPr>
        <w:t>, adresas:</w:t>
      </w:r>
      <w:r>
        <w:rPr>
          <w:rFonts w:ascii="Arial" w:hAnsi="Arial" w:cs="Arial"/>
        </w:rPr>
        <w:t xml:space="preserve"> A. ir J. </w:t>
      </w:r>
      <w:proofErr w:type="spellStart"/>
      <w:r>
        <w:rPr>
          <w:rFonts w:ascii="Arial" w:hAnsi="Arial" w:cs="Arial"/>
        </w:rPr>
        <w:t>Gravrogkų</w:t>
      </w:r>
      <w:proofErr w:type="spellEnd"/>
      <w:r>
        <w:rPr>
          <w:rFonts w:ascii="Arial" w:hAnsi="Arial" w:cs="Arial"/>
        </w:rPr>
        <w:t xml:space="preserve"> 3-38</w:t>
      </w:r>
      <w:r w:rsidR="00FB59EB" w:rsidRPr="00610F0F">
        <w:rPr>
          <w:rFonts w:ascii="Arial" w:hAnsi="Arial" w:cs="Arial"/>
        </w:rPr>
        <w:t xml:space="preserve">  (toliau – </w:t>
      </w:r>
      <w:r w:rsidR="00FB59EB" w:rsidRPr="00610F0F">
        <w:rPr>
          <w:rFonts w:ascii="Arial" w:hAnsi="Arial" w:cs="Arial"/>
          <w:b/>
        </w:rPr>
        <w:t>Nuomotojas</w:t>
      </w:r>
      <w:r w:rsidR="00FB59EB" w:rsidRPr="00610F0F">
        <w:rPr>
          <w:rFonts w:ascii="Arial" w:hAnsi="Arial" w:cs="Arial"/>
          <w:bCs/>
        </w:rPr>
        <w:t>)</w:t>
      </w:r>
      <w:r w:rsidR="00FB59EB" w:rsidRPr="00610F0F">
        <w:rPr>
          <w:rFonts w:ascii="Arial" w:hAnsi="Arial" w:cs="Arial"/>
          <w:b/>
        </w:rPr>
        <w:t>,</w:t>
      </w:r>
      <w:r w:rsidR="00FB59EB" w:rsidRPr="00610F0F">
        <w:rPr>
          <w:rFonts w:ascii="Arial" w:hAnsi="Arial" w:cs="Arial"/>
        </w:rPr>
        <w:t xml:space="preserve"> </w:t>
      </w:r>
    </w:p>
    <w:p w14:paraId="5AE4B974" w14:textId="77777777" w:rsidR="00FB59EB" w:rsidRPr="00610F0F" w:rsidRDefault="00FB59EB" w:rsidP="00610F0F">
      <w:pPr>
        <w:suppressAutoHyphens/>
        <w:ind w:right="-1" w:firstLine="0"/>
        <w:rPr>
          <w:rFonts w:ascii="Arial" w:eastAsia="Times New Roman" w:hAnsi="Arial" w:cs="Arial"/>
          <w:bCs/>
          <w:lang w:eastAsia="ar-SA"/>
        </w:rPr>
      </w:pPr>
      <w:r w:rsidRPr="00610F0F">
        <w:rPr>
          <w:rFonts w:ascii="Arial" w:hAnsi="Arial" w:cs="Arial"/>
        </w:rPr>
        <w:t>ir</w:t>
      </w:r>
    </w:p>
    <w:p w14:paraId="3797EB20" w14:textId="70401E55" w:rsidR="00FB59EB" w:rsidRPr="00610F0F" w:rsidRDefault="007F2941" w:rsidP="00610F0F">
      <w:pPr>
        <w:suppressAutoHyphens/>
        <w:ind w:right="-1" w:firstLine="0"/>
        <w:rPr>
          <w:rFonts w:ascii="Arial" w:hAnsi="Arial" w:cs="Arial"/>
        </w:rPr>
      </w:pPr>
      <w:r w:rsidRPr="00D14CD0">
        <w:rPr>
          <w:rFonts w:ascii="Arial" w:hAnsi="Arial" w:cs="Arial"/>
          <w:highlight w:val="yellow"/>
          <w:lang w:val="en-US"/>
        </w:rPr>
        <w:t>_______________________________</w:t>
      </w:r>
      <w:r w:rsidR="00FB59EB" w:rsidRPr="00610F0F">
        <w:rPr>
          <w:rFonts w:ascii="Arial" w:hAnsi="Arial" w:cs="Arial"/>
        </w:rPr>
        <w:t xml:space="preserve">, gimimo data: </w:t>
      </w:r>
      <w:r w:rsidRPr="00D14CD0">
        <w:rPr>
          <w:rFonts w:ascii="Arial" w:hAnsi="Arial" w:cs="Arial"/>
          <w:highlight w:val="yellow"/>
          <w:lang w:val="en-US"/>
        </w:rPr>
        <w:t>________________</w:t>
      </w:r>
      <w:r w:rsidR="00FB59EB" w:rsidRPr="00610F0F">
        <w:rPr>
          <w:rFonts w:ascii="Arial" w:hAnsi="Arial" w:cs="Arial"/>
        </w:rPr>
        <w:t xml:space="preserve"> adresas: </w:t>
      </w:r>
      <w:r w:rsidRPr="00D14CD0">
        <w:rPr>
          <w:rFonts w:ascii="Arial" w:hAnsi="Arial" w:cs="Arial"/>
          <w:highlight w:val="yellow"/>
        </w:rPr>
        <w:t>__________________________________________________________</w:t>
      </w:r>
      <w:proofErr w:type="gramStart"/>
      <w:r>
        <w:rPr>
          <w:rFonts w:ascii="Arial" w:hAnsi="Arial" w:cs="Arial"/>
        </w:rPr>
        <w:t>_</w:t>
      </w:r>
      <w:r w:rsidR="00FB59EB" w:rsidRPr="00610F0F">
        <w:rPr>
          <w:rFonts w:ascii="Arial" w:eastAsia="Calibri" w:hAnsi="Arial" w:cs="Arial"/>
        </w:rPr>
        <w:t>(</w:t>
      </w:r>
      <w:proofErr w:type="gramEnd"/>
      <w:r w:rsidR="00FB59EB" w:rsidRPr="00610F0F">
        <w:rPr>
          <w:rFonts w:ascii="Arial" w:hAnsi="Arial" w:cs="Arial"/>
        </w:rPr>
        <w:t xml:space="preserve">toliau – </w:t>
      </w:r>
      <w:r w:rsidR="00FB59EB" w:rsidRPr="00610F0F">
        <w:rPr>
          <w:rFonts w:ascii="Arial" w:hAnsi="Arial" w:cs="Arial"/>
          <w:b/>
        </w:rPr>
        <w:t>Klientas</w:t>
      </w:r>
      <w:r w:rsidR="00FB59EB" w:rsidRPr="00610F0F">
        <w:rPr>
          <w:rFonts w:ascii="Arial" w:hAnsi="Arial" w:cs="Arial"/>
          <w:bCs/>
        </w:rPr>
        <w:t>),</w:t>
      </w:r>
    </w:p>
    <w:p w14:paraId="32E8D99C" w14:textId="7BC33C87" w:rsidR="00FB59EB" w:rsidRPr="00610F0F" w:rsidRDefault="00FB59EB" w:rsidP="00610F0F">
      <w:pPr>
        <w:suppressAutoHyphens/>
        <w:ind w:right="-1" w:firstLine="0"/>
        <w:rPr>
          <w:rFonts w:ascii="Arial" w:hAnsi="Arial" w:cs="Arial"/>
        </w:rPr>
      </w:pPr>
      <w:r w:rsidRPr="00610F0F">
        <w:rPr>
          <w:rFonts w:ascii="Arial" w:hAnsi="Arial" w:cs="Arial"/>
        </w:rPr>
        <w:t xml:space="preserve">toliau Nuomotojas ir Klientas kartu vadinami </w:t>
      </w:r>
      <w:r w:rsidRPr="00610F0F">
        <w:rPr>
          <w:rFonts w:ascii="Arial" w:hAnsi="Arial" w:cs="Arial"/>
          <w:b/>
          <w:bCs/>
        </w:rPr>
        <w:t>Šalimis</w:t>
      </w:r>
      <w:r w:rsidRPr="00610F0F">
        <w:rPr>
          <w:rFonts w:ascii="Arial" w:hAnsi="Arial" w:cs="Arial"/>
        </w:rPr>
        <w:t xml:space="preserve">, kiekvienas atskirai – </w:t>
      </w:r>
      <w:r w:rsidRPr="00610F0F">
        <w:rPr>
          <w:rFonts w:ascii="Arial" w:hAnsi="Arial" w:cs="Arial"/>
          <w:b/>
          <w:bCs/>
        </w:rPr>
        <w:t>Šalimi</w:t>
      </w:r>
      <w:r w:rsidRPr="00610F0F">
        <w:rPr>
          <w:rFonts w:ascii="Arial" w:hAnsi="Arial" w:cs="Arial"/>
        </w:rPr>
        <w:t>,</w:t>
      </w:r>
    </w:p>
    <w:p w14:paraId="29F10C37" w14:textId="009FA35C" w:rsidR="00FB59EB" w:rsidRPr="00610F0F" w:rsidRDefault="00FB59EB" w:rsidP="00610F0F">
      <w:pPr>
        <w:ind w:firstLine="0"/>
        <w:rPr>
          <w:rFonts w:ascii="Arial" w:hAnsi="Arial" w:cs="Arial"/>
        </w:rPr>
      </w:pPr>
      <w:r w:rsidRPr="00610F0F">
        <w:rPr>
          <w:rFonts w:ascii="Arial" w:hAnsi="Arial" w:cs="Arial"/>
        </w:rPr>
        <w:t xml:space="preserve">sudarė šią nuomos sutartį su leidimu naudotis vaikų žaidimų aikštele (toliau – </w:t>
      </w:r>
      <w:r w:rsidRPr="00610F0F">
        <w:rPr>
          <w:rFonts w:ascii="Arial" w:hAnsi="Arial" w:cs="Arial"/>
          <w:b/>
          <w:bCs/>
        </w:rPr>
        <w:t>Sutartis</w:t>
      </w:r>
      <w:r w:rsidRPr="00610F0F">
        <w:rPr>
          <w:rFonts w:ascii="Arial" w:hAnsi="Arial" w:cs="Arial"/>
        </w:rPr>
        <w:t xml:space="preserve">), </w:t>
      </w:r>
      <w:r w:rsidRPr="00610F0F">
        <w:rPr>
          <w:rFonts w:ascii="Arial" w:eastAsia="Times New Roman" w:hAnsi="Arial" w:cs="Arial"/>
          <w:bCs/>
        </w:rPr>
        <w:t>kuria susitarė dėl žemiau išdėstytų sąlygų</w:t>
      </w:r>
      <w:r w:rsidRPr="00610F0F">
        <w:rPr>
          <w:rFonts w:ascii="Arial" w:hAnsi="Arial" w:cs="Arial"/>
        </w:rPr>
        <w:t>:</w:t>
      </w:r>
    </w:p>
    <w:p w14:paraId="4E7A709C" w14:textId="77777777" w:rsidR="00FB59EB" w:rsidRPr="00610F0F" w:rsidRDefault="00FB59EB"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SUTARTIES OBJEKTAS</w:t>
      </w:r>
    </w:p>
    <w:p w14:paraId="0388C54F" w14:textId="37FD2A90" w:rsidR="00FB59EB" w:rsidRPr="00610F0F" w:rsidRDefault="00FB59EB"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Šia Sutartimi </w:t>
      </w:r>
      <w:r w:rsidR="005721C4" w:rsidRPr="00610F0F">
        <w:rPr>
          <w:rFonts w:ascii="Arial" w:hAnsi="Arial" w:cs="Arial"/>
        </w:rPr>
        <w:t xml:space="preserve">ir joje nustatyta tvarka ir sąlygomis </w:t>
      </w:r>
      <w:r w:rsidRPr="00610F0F">
        <w:rPr>
          <w:rFonts w:ascii="Arial" w:hAnsi="Arial" w:cs="Arial"/>
        </w:rPr>
        <w:t xml:space="preserve">Nuomotojas </w:t>
      </w:r>
      <w:r w:rsidR="005721C4" w:rsidRPr="00610F0F">
        <w:rPr>
          <w:rFonts w:ascii="Arial" w:hAnsi="Arial" w:cs="Arial"/>
        </w:rPr>
        <w:t>per</w:t>
      </w:r>
      <w:r w:rsidRPr="00610F0F">
        <w:rPr>
          <w:rFonts w:ascii="Arial" w:hAnsi="Arial" w:cs="Arial"/>
        </w:rPr>
        <w:t>duoda Klientui atlygintinai laikinai naudotis šioje Sutartyje nurodyt</w:t>
      </w:r>
      <w:r w:rsidR="005721C4" w:rsidRPr="00610F0F">
        <w:rPr>
          <w:rFonts w:ascii="Arial" w:hAnsi="Arial" w:cs="Arial"/>
        </w:rPr>
        <w:t>ą</w:t>
      </w:r>
      <w:r w:rsidRPr="00610F0F">
        <w:rPr>
          <w:rFonts w:ascii="Arial" w:hAnsi="Arial" w:cs="Arial"/>
        </w:rPr>
        <w:t xml:space="preserve"> kilnojamąjį daiktą – </w:t>
      </w:r>
      <w:r w:rsidR="003F0859" w:rsidRPr="00610F0F">
        <w:rPr>
          <w:rFonts w:ascii="Arial" w:hAnsi="Arial" w:cs="Arial"/>
        </w:rPr>
        <w:t xml:space="preserve">pripučiamą </w:t>
      </w:r>
      <w:r w:rsidRPr="00610F0F">
        <w:rPr>
          <w:rFonts w:ascii="Arial" w:hAnsi="Arial" w:cs="Arial"/>
        </w:rPr>
        <w:t xml:space="preserve">batutą, o Klientas įsipareigoja </w:t>
      </w:r>
      <w:r w:rsidR="005721C4" w:rsidRPr="00610F0F">
        <w:rPr>
          <w:rFonts w:ascii="Arial" w:hAnsi="Arial" w:cs="Arial"/>
        </w:rPr>
        <w:t xml:space="preserve">priimti pripučiamą batutą ir </w:t>
      </w:r>
      <w:r w:rsidRPr="00610F0F">
        <w:rPr>
          <w:rFonts w:ascii="Arial" w:hAnsi="Arial" w:cs="Arial"/>
        </w:rPr>
        <w:t xml:space="preserve">laiku </w:t>
      </w:r>
      <w:r w:rsidR="003F0859" w:rsidRPr="00610F0F">
        <w:rPr>
          <w:rFonts w:ascii="Arial" w:hAnsi="Arial" w:cs="Arial"/>
        </w:rPr>
        <w:t>su</w:t>
      </w:r>
      <w:r w:rsidRPr="00610F0F">
        <w:rPr>
          <w:rFonts w:ascii="Arial" w:hAnsi="Arial" w:cs="Arial"/>
        </w:rPr>
        <w:t>mokėti nuomos mokestį.</w:t>
      </w:r>
    </w:p>
    <w:p w14:paraId="17DC0500" w14:textId="4AF5CEAE" w:rsidR="00FB59EB" w:rsidRPr="00610F0F" w:rsidRDefault="00FB59EB"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Šia Sutartimi Nuomotojas</w:t>
      </w:r>
      <w:r w:rsidR="005721C4" w:rsidRPr="00610F0F">
        <w:rPr>
          <w:rFonts w:ascii="Arial" w:hAnsi="Arial" w:cs="Arial"/>
        </w:rPr>
        <w:t xml:space="preserve"> taip pat</w:t>
      </w:r>
      <w:r w:rsidRPr="00610F0F">
        <w:rPr>
          <w:rFonts w:ascii="Arial" w:hAnsi="Arial" w:cs="Arial"/>
        </w:rPr>
        <w:t xml:space="preserve"> suteikia leidimą Klientui naudotis Nuomotojui priklausančia vaikų žaidimų aikštele „</w:t>
      </w:r>
      <w:proofErr w:type="spellStart"/>
      <w:r w:rsidRPr="00610F0F">
        <w:rPr>
          <w:rFonts w:ascii="Arial" w:hAnsi="Arial" w:cs="Arial"/>
        </w:rPr>
        <w:t>Burundiko</w:t>
      </w:r>
      <w:proofErr w:type="spellEnd"/>
      <w:r w:rsidRPr="00610F0F">
        <w:rPr>
          <w:rFonts w:ascii="Arial" w:hAnsi="Arial" w:cs="Arial"/>
        </w:rPr>
        <w:t xml:space="preserve"> nuotykiai“, o Klientas įsipareigoja laikytis Sutartyje nurodytų taisyklių dėl žaidimų aikštelės naudojimo</w:t>
      </w:r>
      <w:r w:rsidR="003F0859" w:rsidRPr="00610F0F">
        <w:rPr>
          <w:rFonts w:ascii="Arial" w:hAnsi="Arial" w:cs="Arial"/>
        </w:rPr>
        <w:t>.</w:t>
      </w:r>
    </w:p>
    <w:p w14:paraId="33FE0E09" w14:textId="3615A521" w:rsidR="00FB59EB" w:rsidRPr="00610F0F" w:rsidRDefault="00FB59EB" w:rsidP="00610F0F">
      <w:pPr>
        <w:tabs>
          <w:tab w:val="center" w:leader="dot" w:pos="8820"/>
          <w:tab w:val="center" w:leader="dot" w:pos="9540"/>
        </w:tabs>
        <w:spacing w:after="120"/>
        <w:ind w:firstLine="0"/>
        <w:rPr>
          <w:rFonts w:ascii="Arial" w:hAnsi="Arial" w:cs="Arial"/>
        </w:rPr>
      </w:pPr>
      <w:r w:rsidRPr="00610F0F">
        <w:rPr>
          <w:rFonts w:ascii="Arial" w:hAnsi="Arial" w:cs="Arial"/>
          <w:b/>
          <w:bCs/>
        </w:rPr>
        <w:t>SUTARTIES DALYKAS</w:t>
      </w:r>
    </w:p>
    <w:p w14:paraId="6B2FE620" w14:textId="5B971187" w:rsidR="00FB59EB" w:rsidRPr="00610F0F" w:rsidRDefault="00FB59EB"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Kilnojamasis daiktas – pripučiamas batutas</w:t>
      </w:r>
      <w:r w:rsidR="0041333E" w:rsidRPr="00610F0F">
        <w:rPr>
          <w:rFonts w:ascii="Arial" w:hAnsi="Arial" w:cs="Arial"/>
        </w:rPr>
        <w:t xml:space="preserve">, esantis adresu </w:t>
      </w:r>
      <w:r w:rsidR="007F2941">
        <w:rPr>
          <w:rFonts w:ascii="Arial" w:hAnsi="Arial" w:cs="Arial"/>
        </w:rPr>
        <w:t>Paukštyno g. 5, Antakalnis, Kaišiadorių r.</w:t>
      </w:r>
      <w:r w:rsidR="0041333E" w:rsidRPr="00610F0F">
        <w:rPr>
          <w:rFonts w:ascii="Arial" w:hAnsi="Arial" w:cs="Arial"/>
        </w:rPr>
        <w:t xml:space="preserve"> (toliau – </w:t>
      </w:r>
      <w:r w:rsidR="0041333E" w:rsidRPr="00610F0F">
        <w:rPr>
          <w:rFonts w:ascii="Arial" w:hAnsi="Arial" w:cs="Arial"/>
          <w:b/>
          <w:bCs/>
        </w:rPr>
        <w:t>Batutas</w:t>
      </w:r>
      <w:r w:rsidR="0041333E" w:rsidRPr="00610F0F">
        <w:rPr>
          <w:rFonts w:ascii="Arial" w:hAnsi="Arial" w:cs="Arial"/>
        </w:rPr>
        <w:t>).</w:t>
      </w:r>
    </w:p>
    <w:p w14:paraId="7EA12F6E" w14:textId="14460B5C" w:rsidR="0041333E" w:rsidRPr="00610F0F" w:rsidRDefault="0041333E"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Vaikų žaidimų aikštelė „</w:t>
      </w:r>
      <w:proofErr w:type="spellStart"/>
      <w:r w:rsidRPr="00610F0F">
        <w:rPr>
          <w:rFonts w:ascii="Arial" w:hAnsi="Arial" w:cs="Arial"/>
        </w:rPr>
        <w:t>Burundiko</w:t>
      </w:r>
      <w:proofErr w:type="spellEnd"/>
      <w:r w:rsidRPr="00610F0F">
        <w:rPr>
          <w:rFonts w:ascii="Arial" w:hAnsi="Arial" w:cs="Arial"/>
        </w:rPr>
        <w:t xml:space="preserve"> nuotykiai“, esanti adresu </w:t>
      </w:r>
      <w:r w:rsidR="007F2941">
        <w:rPr>
          <w:rFonts w:ascii="Arial" w:hAnsi="Arial" w:cs="Arial"/>
        </w:rPr>
        <w:t>Paukštyno g. 5, Antakalnis, Kaišiadorių r.</w:t>
      </w:r>
      <w:r w:rsidR="007F2941" w:rsidRPr="00610F0F">
        <w:rPr>
          <w:rFonts w:ascii="Arial" w:hAnsi="Arial" w:cs="Arial"/>
        </w:rPr>
        <w:t xml:space="preserve"> </w:t>
      </w:r>
      <w:r w:rsidRPr="00610F0F">
        <w:rPr>
          <w:rFonts w:ascii="Arial" w:hAnsi="Arial" w:cs="Arial"/>
        </w:rPr>
        <w:t xml:space="preserve"> (toliau – </w:t>
      </w:r>
      <w:r w:rsidRPr="00610F0F">
        <w:rPr>
          <w:rFonts w:ascii="Arial" w:hAnsi="Arial" w:cs="Arial"/>
          <w:b/>
          <w:bCs/>
        </w:rPr>
        <w:t>Aikštelė</w:t>
      </w:r>
      <w:r w:rsidRPr="00610F0F">
        <w:rPr>
          <w:rFonts w:ascii="Arial" w:hAnsi="Arial" w:cs="Arial"/>
        </w:rPr>
        <w:t>).</w:t>
      </w:r>
    </w:p>
    <w:p w14:paraId="48F95983" w14:textId="71609304" w:rsidR="003F0859" w:rsidRPr="00610F0F" w:rsidRDefault="003F0859"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SUTARTIES TERMINAS</w:t>
      </w:r>
    </w:p>
    <w:p w14:paraId="31236A57" w14:textId="7EC45F01" w:rsidR="00280B8B" w:rsidRPr="00610F0F" w:rsidRDefault="00280B8B" w:rsidP="00610F0F">
      <w:pPr>
        <w:pStyle w:val="Sraopastraipa"/>
        <w:numPr>
          <w:ilvl w:val="0"/>
          <w:numId w:val="3"/>
        </w:numPr>
        <w:tabs>
          <w:tab w:val="center" w:leader="dot" w:pos="8820"/>
          <w:tab w:val="center" w:leader="dot" w:pos="9540"/>
        </w:tabs>
        <w:spacing w:after="120"/>
        <w:contextualSpacing w:val="0"/>
        <w:rPr>
          <w:rFonts w:ascii="Arial" w:hAnsi="Arial" w:cs="Arial"/>
        </w:rPr>
      </w:pPr>
      <w:r w:rsidRPr="00610F0F">
        <w:rPr>
          <w:rFonts w:ascii="Arial" w:hAnsi="Arial" w:cs="Arial"/>
        </w:rPr>
        <w:t>Batutas perduodamas Klientui 202</w:t>
      </w:r>
      <w:r w:rsidR="00D14CD0">
        <w:rPr>
          <w:rFonts w:ascii="Arial" w:hAnsi="Arial" w:cs="Arial"/>
        </w:rPr>
        <w:t>6</w:t>
      </w:r>
      <w:r w:rsidRPr="00610F0F">
        <w:rPr>
          <w:rFonts w:ascii="Arial" w:hAnsi="Arial" w:cs="Arial"/>
        </w:rPr>
        <w:t xml:space="preserve">__ m. </w:t>
      </w:r>
      <w:r w:rsidRPr="00D14CD0">
        <w:rPr>
          <w:rFonts w:ascii="Arial" w:hAnsi="Arial" w:cs="Arial"/>
          <w:highlight w:val="yellow"/>
        </w:rPr>
        <w:t>___________ __</w:t>
      </w:r>
      <w:r w:rsidRPr="00610F0F">
        <w:rPr>
          <w:rFonts w:ascii="Arial" w:hAnsi="Arial" w:cs="Arial"/>
        </w:rPr>
        <w:t xml:space="preserve"> d. ____</w:t>
      </w:r>
      <w:r w:rsidR="00D14CD0">
        <w:rPr>
          <w:rFonts w:ascii="Arial" w:hAnsi="Arial" w:cs="Arial"/>
        </w:rPr>
        <w:t>4</w:t>
      </w:r>
      <w:r w:rsidR="007F2941">
        <w:rPr>
          <w:rFonts w:ascii="Arial" w:hAnsi="Arial" w:cs="Arial"/>
          <w:lang w:val="en-US"/>
        </w:rPr>
        <w:t>________</w:t>
      </w:r>
      <w:r w:rsidRPr="00610F0F">
        <w:rPr>
          <w:rFonts w:ascii="Arial" w:hAnsi="Arial" w:cs="Arial"/>
        </w:rPr>
        <w:t xml:space="preserve"> val. Šalys patvirtina, kad Batutas yra kokybiškas ir komplek</w:t>
      </w:r>
      <w:r w:rsidR="005721C4" w:rsidRPr="00610F0F">
        <w:rPr>
          <w:rFonts w:ascii="Arial" w:hAnsi="Arial" w:cs="Arial"/>
        </w:rPr>
        <w:t>s</w:t>
      </w:r>
      <w:r w:rsidRPr="00610F0F">
        <w:rPr>
          <w:rFonts w:ascii="Arial" w:hAnsi="Arial" w:cs="Arial"/>
        </w:rPr>
        <w:t>iškas, atitinka Sutarties sąlygas bei Kliento poreikius.</w:t>
      </w:r>
    </w:p>
    <w:p w14:paraId="7171E6D9" w14:textId="670004AF" w:rsidR="003F0859" w:rsidRPr="00610F0F" w:rsidRDefault="00280B8B" w:rsidP="00610F0F">
      <w:pPr>
        <w:pStyle w:val="Sraopastraipa"/>
        <w:numPr>
          <w:ilvl w:val="0"/>
          <w:numId w:val="3"/>
        </w:numPr>
        <w:tabs>
          <w:tab w:val="center" w:leader="dot" w:pos="8820"/>
          <w:tab w:val="center" w:leader="dot" w:pos="9540"/>
        </w:tabs>
        <w:spacing w:after="120"/>
        <w:contextualSpacing w:val="0"/>
        <w:rPr>
          <w:rFonts w:ascii="Arial" w:hAnsi="Arial" w:cs="Arial"/>
        </w:rPr>
      </w:pPr>
      <w:r w:rsidRPr="00610F0F">
        <w:rPr>
          <w:rFonts w:ascii="Arial" w:hAnsi="Arial" w:cs="Arial"/>
        </w:rPr>
        <w:t>Batutas Klientui išnuomojamas 202</w:t>
      </w:r>
      <w:r w:rsidR="00D14CD0">
        <w:rPr>
          <w:rFonts w:ascii="Arial" w:hAnsi="Arial" w:cs="Arial"/>
        </w:rPr>
        <w:t>6</w:t>
      </w:r>
      <w:r w:rsidRPr="00610F0F">
        <w:rPr>
          <w:rFonts w:ascii="Arial" w:hAnsi="Arial" w:cs="Arial"/>
        </w:rPr>
        <w:t xml:space="preserve">__ m. </w:t>
      </w:r>
      <w:r w:rsidRPr="00D14CD0">
        <w:rPr>
          <w:rFonts w:ascii="Arial" w:hAnsi="Arial" w:cs="Arial"/>
          <w:highlight w:val="yellow"/>
        </w:rPr>
        <w:t>___________ __</w:t>
      </w:r>
      <w:r w:rsidRPr="00610F0F">
        <w:rPr>
          <w:rFonts w:ascii="Arial" w:hAnsi="Arial" w:cs="Arial"/>
        </w:rPr>
        <w:t xml:space="preserve"> d.  __</w:t>
      </w:r>
      <w:r w:rsidR="00D14CD0">
        <w:rPr>
          <w:rFonts w:ascii="Arial" w:hAnsi="Arial" w:cs="Arial"/>
        </w:rPr>
        <w:t>4</w:t>
      </w:r>
      <w:r w:rsidRPr="00610F0F">
        <w:rPr>
          <w:rFonts w:ascii="Arial" w:hAnsi="Arial" w:cs="Arial"/>
        </w:rPr>
        <w:t>_ valandoms – nuo __</w:t>
      </w:r>
      <w:r w:rsidR="00D14CD0">
        <w:rPr>
          <w:rFonts w:ascii="Arial" w:hAnsi="Arial" w:cs="Arial"/>
        </w:rPr>
        <w:t>1</w:t>
      </w:r>
      <w:r w:rsidR="00CF18E0">
        <w:rPr>
          <w:rFonts w:ascii="Arial" w:hAnsi="Arial" w:cs="Arial"/>
        </w:rPr>
        <w:t>6</w:t>
      </w:r>
      <w:r w:rsidRPr="00610F0F">
        <w:rPr>
          <w:rFonts w:ascii="Arial" w:hAnsi="Arial" w:cs="Arial"/>
        </w:rPr>
        <w:t>___ val. iki __</w:t>
      </w:r>
      <w:r w:rsidR="00CF18E0">
        <w:rPr>
          <w:rFonts w:ascii="Arial" w:hAnsi="Arial" w:cs="Arial"/>
        </w:rPr>
        <w:t>20</w:t>
      </w:r>
      <w:r w:rsidRPr="00610F0F">
        <w:rPr>
          <w:rFonts w:ascii="Arial" w:hAnsi="Arial" w:cs="Arial"/>
        </w:rPr>
        <w:t>___ val.</w:t>
      </w:r>
    </w:p>
    <w:p w14:paraId="20A93245" w14:textId="1B0869D0" w:rsidR="00280B8B" w:rsidRPr="00610F0F" w:rsidRDefault="00280B8B" w:rsidP="00610F0F">
      <w:pPr>
        <w:pStyle w:val="Sraopastraipa"/>
        <w:numPr>
          <w:ilvl w:val="0"/>
          <w:numId w:val="3"/>
        </w:numPr>
        <w:tabs>
          <w:tab w:val="center" w:leader="dot" w:pos="8820"/>
          <w:tab w:val="center" w:leader="dot" w:pos="9540"/>
        </w:tabs>
        <w:spacing w:after="120"/>
        <w:contextualSpacing w:val="0"/>
        <w:rPr>
          <w:rFonts w:ascii="Arial" w:hAnsi="Arial" w:cs="Arial"/>
        </w:rPr>
      </w:pPr>
      <w:r w:rsidRPr="00610F0F">
        <w:rPr>
          <w:rFonts w:ascii="Arial" w:hAnsi="Arial" w:cs="Arial"/>
        </w:rPr>
        <w:t>Pasibaigus šiam terminui, Klientas privalo grąžinti Batutą tokios pat būklės, kokios jis buvo perduotas.</w:t>
      </w:r>
    </w:p>
    <w:p w14:paraId="43CD3E94" w14:textId="0E43F6AB" w:rsidR="00280B8B" w:rsidRPr="00610F0F" w:rsidRDefault="00280B8B" w:rsidP="00610F0F">
      <w:pPr>
        <w:pStyle w:val="Sraopastraipa"/>
        <w:numPr>
          <w:ilvl w:val="0"/>
          <w:numId w:val="3"/>
        </w:numPr>
        <w:tabs>
          <w:tab w:val="center" w:leader="dot" w:pos="8820"/>
          <w:tab w:val="center" w:leader="dot" w:pos="9540"/>
        </w:tabs>
        <w:spacing w:after="120"/>
        <w:contextualSpacing w:val="0"/>
        <w:rPr>
          <w:rFonts w:ascii="Arial" w:hAnsi="Arial" w:cs="Arial"/>
        </w:rPr>
      </w:pPr>
      <w:r w:rsidRPr="00610F0F">
        <w:rPr>
          <w:rFonts w:ascii="Arial" w:hAnsi="Arial" w:cs="Arial"/>
        </w:rPr>
        <w:t>Sutarties terminas gali būti pratęstas Šalių bendru sutarimu.</w:t>
      </w:r>
    </w:p>
    <w:p w14:paraId="2746E936" w14:textId="67A1E5CA" w:rsidR="0041333E" w:rsidRPr="00610F0F" w:rsidRDefault="0041333E"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KAINA IR ATSISKAITYMO TVARKA</w:t>
      </w:r>
    </w:p>
    <w:p w14:paraId="20E9E69D" w14:textId="01DDB7BD" w:rsidR="0041333E" w:rsidRPr="00610F0F" w:rsidRDefault="00280B8B"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Batuto nuomos mokestis yra </w:t>
      </w:r>
      <w:r w:rsidR="00AE33D9" w:rsidRPr="00AE33D9">
        <w:rPr>
          <w:rFonts w:ascii="Arial" w:hAnsi="Arial" w:cs="Arial"/>
          <w:b/>
          <w:bCs/>
        </w:rPr>
        <w:t>1</w:t>
      </w:r>
      <w:r w:rsidR="00D14CD0">
        <w:rPr>
          <w:rFonts w:ascii="Arial" w:hAnsi="Arial" w:cs="Arial"/>
          <w:b/>
          <w:bCs/>
        </w:rPr>
        <w:t>8</w:t>
      </w:r>
      <w:r w:rsidR="00AE33D9" w:rsidRPr="00AE33D9">
        <w:rPr>
          <w:rFonts w:ascii="Arial" w:hAnsi="Arial" w:cs="Arial"/>
          <w:b/>
          <w:bCs/>
        </w:rPr>
        <w:t>0</w:t>
      </w:r>
      <w:r w:rsidRPr="00610F0F">
        <w:rPr>
          <w:rFonts w:ascii="Arial" w:hAnsi="Arial" w:cs="Arial"/>
        </w:rPr>
        <w:t xml:space="preserve"> Eur už </w:t>
      </w:r>
      <w:r w:rsidR="007F2941">
        <w:rPr>
          <w:rFonts w:ascii="Arial" w:hAnsi="Arial" w:cs="Arial"/>
        </w:rPr>
        <w:t xml:space="preserve"> 4 </w:t>
      </w:r>
      <w:r w:rsidRPr="00610F0F">
        <w:rPr>
          <w:rFonts w:ascii="Arial" w:hAnsi="Arial" w:cs="Arial"/>
        </w:rPr>
        <w:t>valand</w:t>
      </w:r>
      <w:r w:rsidR="007F2941">
        <w:rPr>
          <w:rFonts w:ascii="Arial" w:hAnsi="Arial" w:cs="Arial"/>
        </w:rPr>
        <w:t>as</w:t>
      </w:r>
      <w:r w:rsidRPr="00610F0F">
        <w:rPr>
          <w:rFonts w:ascii="Arial" w:hAnsi="Arial" w:cs="Arial"/>
        </w:rPr>
        <w:t>.</w:t>
      </w:r>
    </w:p>
    <w:p w14:paraId="5876C56E" w14:textId="58055BD4" w:rsidR="00280B8B" w:rsidRPr="00610F0F" w:rsidRDefault="00280B8B"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Klientas visą sutarties kainą sumoka sutarties pasirašymo dieną grynais pinigais</w:t>
      </w:r>
      <w:r w:rsidR="007F2941" w:rsidRPr="00610F0F">
        <w:rPr>
          <w:rFonts w:ascii="Arial" w:hAnsi="Arial" w:cs="Arial"/>
        </w:rPr>
        <w:t>/</w:t>
      </w:r>
      <w:r w:rsidR="007F2941">
        <w:rPr>
          <w:rFonts w:ascii="Arial" w:hAnsi="Arial" w:cs="Arial"/>
        </w:rPr>
        <w:t>bankiniu pavedimu</w:t>
      </w:r>
      <w:r w:rsidRPr="00610F0F">
        <w:rPr>
          <w:rFonts w:ascii="Arial" w:hAnsi="Arial" w:cs="Arial"/>
        </w:rPr>
        <w:t xml:space="preserve"> arba prieš</w:t>
      </w:r>
      <w:r w:rsidR="009F7313" w:rsidRPr="00610F0F">
        <w:rPr>
          <w:rFonts w:ascii="Arial" w:hAnsi="Arial" w:cs="Arial"/>
        </w:rPr>
        <w:t>/ po</w:t>
      </w:r>
      <w:r w:rsidRPr="00610F0F">
        <w:rPr>
          <w:rFonts w:ascii="Arial" w:hAnsi="Arial" w:cs="Arial"/>
        </w:rPr>
        <w:t xml:space="preserve"> Batuto perdavim</w:t>
      </w:r>
      <w:r w:rsidR="009F7313" w:rsidRPr="00610F0F">
        <w:rPr>
          <w:rFonts w:ascii="Arial" w:hAnsi="Arial" w:cs="Arial"/>
        </w:rPr>
        <w:t>o</w:t>
      </w:r>
      <w:r w:rsidRPr="00610F0F">
        <w:rPr>
          <w:rFonts w:ascii="Arial" w:hAnsi="Arial" w:cs="Arial"/>
        </w:rPr>
        <w:t xml:space="preserve"> Klientui</w:t>
      </w:r>
      <w:r w:rsidR="009F7313" w:rsidRPr="00610F0F">
        <w:rPr>
          <w:rFonts w:ascii="Arial" w:hAnsi="Arial" w:cs="Arial"/>
        </w:rPr>
        <w:t xml:space="preserve"> grynais pinigais</w:t>
      </w:r>
      <w:r w:rsidR="00AE33D9" w:rsidRPr="00610F0F">
        <w:rPr>
          <w:rFonts w:ascii="Arial" w:hAnsi="Arial" w:cs="Arial"/>
        </w:rPr>
        <w:t>/</w:t>
      </w:r>
      <w:r w:rsidR="00AE33D9">
        <w:rPr>
          <w:rFonts w:ascii="Arial" w:hAnsi="Arial" w:cs="Arial"/>
        </w:rPr>
        <w:t>bankiniu pavedimu</w:t>
      </w:r>
      <w:r w:rsidRPr="00610F0F">
        <w:rPr>
          <w:rFonts w:ascii="Arial" w:hAnsi="Arial" w:cs="Arial"/>
        </w:rPr>
        <w:t>.</w:t>
      </w:r>
      <w:r w:rsidR="009F7313" w:rsidRPr="00610F0F">
        <w:rPr>
          <w:rFonts w:ascii="Arial" w:hAnsi="Arial" w:cs="Arial"/>
        </w:rPr>
        <w:t xml:space="preserve"> </w:t>
      </w:r>
    </w:p>
    <w:p w14:paraId="6BAB7E9A" w14:textId="0B356EE7" w:rsidR="009F7313" w:rsidRPr="00610F0F" w:rsidRDefault="009F7313"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Į Kliento mokamą nuomos mokestį įeina tik nuomos kaina. Kitos paslaugos yra Nuomotojo ir Kliento susitarimo objektas ir šių paslaugų kaina tarpusavio susitarimu gali būti įtraukta į nuomos kainą, nenurodant paslaugų paskirties.</w:t>
      </w:r>
    </w:p>
    <w:p w14:paraId="233BAC99" w14:textId="2760776A" w:rsidR="009F7313" w:rsidRPr="00610F0F" w:rsidRDefault="005721C4"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Klientas, prieš pasirašydamas Sutartį arba Sutarties pasirašymo metu</w:t>
      </w:r>
      <w:r w:rsidR="0059232A" w:rsidRPr="00610F0F">
        <w:rPr>
          <w:rFonts w:ascii="Arial" w:hAnsi="Arial" w:cs="Arial"/>
        </w:rPr>
        <w:t>,</w:t>
      </w:r>
      <w:r w:rsidRPr="00610F0F">
        <w:rPr>
          <w:rFonts w:ascii="Arial" w:hAnsi="Arial" w:cs="Arial"/>
        </w:rPr>
        <w:t xml:space="preserve"> </w:t>
      </w:r>
      <w:r w:rsidR="005D1B4B">
        <w:rPr>
          <w:rFonts w:ascii="Arial" w:hAnsi="Arial" w:cs="Arial"/>
        </w:rPr>
        <w:t>gali</w:t>
      </w:r>
      <w:r w:rsidRPr="00610F0F">
        <w:rPr>
          <w:rFonts w:ascii="Arial" w:hAnsi="Arial" w:cs="Arial"/>
        </w:rPr>
        <w:t xml:space="preserve"> Nuomotojui sumokėti </w:t>
      </w:r>
      <w:r w:rsidR="00AE33D9" w:rsidRPr="00AE33D9">
        <w:rPr>
          <w:rFonts w:ascii="Arial" w:hAnsi="Arial" w:cs="Arial"/>
          <w:b/>
          <w:bCs/>
        </w:rPr>
        <w:t>50</w:t>
      </w:r>
      <w:r w:rsidRPr="00610F0F">
        <w:rPr>
          <w:rFonts w:ascii="Arial" w:hAnsi="Arial" w:cs="Arial"/>
        </w:rPr>
        <w:t xml:space="preserve"> Eur dydžio užstatą, kuris grąžinamas </w:t>
      </w:r>
      <w:r w:rsidR="00F50E64">
        <w:rPr>
          <w:rFonts w:ascii="Arial" w:hAnsi="Arial" w:cs="Arial"/>
        </w:rPr>
        <w:t>Klientui</w:t>
      </w:r>
      <w:r w:rsidRPr="00610F0F">
        <w:rPr>
          <w:rFonts w:ascii="Arial" w:hAnsi="Arial" w:cs="Arial"/>
        </w:rPr>
        <w:t xml:space="preserve"> </w:t>
      </w:r>
      <w:r w:rsidR="0059232A" w:rsidRPr="00610F0F">
        <w:rPr>
          <w:rFonts w:ascii="Arial" w:hAnsi="Arial" w:cs="Arial"/>
        </w:rPr>
        <w:t xml:space="preserve">ne vėliau kaip </w:t>
      </w:r>
      <w:r w:rsidRPr="00610F0F">
        <w:rPr>
          <w:rFonts w:ascii="Arial" w:hAnsi="Arial" w:cs="Arial"/>
        </w:rPr>
        <w:t xml:space="preserve">per </w:t>
      </w:r>
      <w:r w:rsidR="00AE33D9">
        <w:rPr>
          <w:rFonts w:ascii="Arial" w:hAnsi="Arial" w:cs="Arial"/>
        </w:rPr>
        <w:t>2</w:t>
      </w:r>
      <w:r w:rsidRPr="00610F0F">
        <w:rPr>
          <w:rFonts w:ascii="Arial" w:hAnsi="Arial" w:cs="Arial"/>
        </w:rPr>
        <w:t xml:space="preserve"> dien</w:t>
      </w:r>
      <w:r w:rsidR="00AE33D9">
        <w:rPr>
          <w:rFonts w:ascii="Arial" w:hAnsi="Arial" w:cs="Arial"/>
        </w:rPr>
        <w:t>as</w:t>
      </w:r>
      <w:r w:rsidRPr="00610F0F">
        <w:rPr>
          <w:rFonts w:ascii="Arial" w:hAnsi="Arial" w:cs="Arial"/>
        </w:rPr>
        <w:t xml:space="preserve"> nuo </w:t>
      </w:r>
      <w:r w:rsidR="00F50E64">
        <w:rPr>
          <w:rFonts w:ascii="Arial" w:hAnsi="Arial" w:cs="Arial"/>
        </w:rPr>
        <w:t>B</w:t>
      </w:r>
      <w:r w:rsidRPr="00610F0F">
        <w:rPr>
          <w:rFonts w:ascii="Arial" w:hAnsi="Arial" w:cs="Arial"/>
        </w:rPr>
        <w:t xml:space="preserve">atuto grąžinimo dienos, jei </w:t>
      </w:r>
      <w:r w:rsidR="00F50E64">
        <w:rPr>
          <w:rFonts w:ascii="Arial" w:hAnsi="Arial" w:cs="Arial"/>
        </w:rPr>
        <w:t>B</w:t>
      </w:r>
      <w:r w:rsidRPr="00610F0F">
        <w:rPr>
          <w:rFonts w:ascii="Arial" w:hAnsi="Arial" w:cs="Arial"/>
        </w:rPr>
        <w:t>atutas grąžinamas be pažeidimų</w:t>
      </w:r>
      <w:r w:rsidR="0059232A" w:rsidRPr="00610F0F">
        <w:rPr>
          <w:rFonts w:ascii="Arial" w:hAnsi="Arial" w:cs="Arial"/>
        </w:rPr>
        <w:t xml:space="preserve"> arba bendru susitarimu įskaitomas į Batuto nuomos kainą.</w:t>
      </w:r>
    </w:p>
    <w:p w14:paraId="23C2FC29" w14:textId="08382B5A" w:rsidR="0059232A" w:rsidRPr="00610F0F" w:rsidRDefault="0059232A"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Nuomotojas taip pat turi teisę prieš sudarant Sutartį pareikalauti Kliento sumokėti 30 proc. nuomos kainos kaip </w:t>
      </w:r>
      <w:r w:rsidR="00F50E64">
        <w:rPr>
          <w:rFonts w:ascii="Arial" w:hAnsi="Arial" w:cs="Arial"/>
        </w:rPr>
        <w:t>B</w:t>
      </w:r>
      <w:r w:rsidRPr="00610F0F">
        <w:rPr>
          <w:rFonts w:ascii="Arial" w:hAnsi="Arial" w:cs="Arial"/>
        </w:rPr>
        <w:t xml:space="preserve">atuto rezervacijos užtikrinimą. Tokiu būdu likusi suma (70proc) </w:t>
      </w:r>
      <w:r w:rsidRPr="00610F0F">
        <w:rPr>
          <w:rFonts w:ascii="Arial" w:hAnsi="Arial" w:cs="Arial"/>
        </w:rPr>
        <w:lastRenderedPageBreak/>
        <w:t>Kliento sumokami ne vėliau kaip Sutarties pasirašymo dieną arba iki Batuto perdavimo momento grynaisiais pinigais</w:t>
      </w:r>
      <w:r w:rsidR="00AE33D9" w:rsidRPr="00610F0F">
        <w:rPr>
          <w:rFonts w:ascii="Arial" w:hAnsi="Arial" w:cs="Arial"/>
        </w:rPr>
        <w:t>/</w:t>
      </w:r>
      <w:r w:rsidR="00AE33D9">
        <w:rPr>
          <w:rFonts w:ascii="Arial" w:hAnsi="Arial" w:cs="Arial"/>
        </w:rPr>
        <w:t>bankiniu pavedimu</w:t>
      </w:r>
      <w:r w:rsidRPr="00610F0F">
        <w:rPr>
          <w:rFonts w:ascii="Arial" w:hAnsi="Arial" w:cs="Arial"/>
        </w:rPr>
        <w:t>.</w:t>
      </w:r>
    </w:p>
    <w:p w14:paraId="1BC66EE9" w14:textId="5BD6FF33" w:rsidR="0059232A" w:rsidRPr="00610F0F" w:rsidRDefault="0059232A"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TURTO PERDAVIMAS IR GRĄŽINIMAS</w:t>
      </w:r>
    </w:p>
    <w:p w14:paraId="2FBAD262" w14:textId="174A6560" w:rsidR="0059232A" w:rsidRPr="00610F0F" w:rsidRDefault="0059232A"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Ši Sutartis taip pat yra ir Batuto priėmimo – perdavimo aktas</w:t>
      </w:r>
      <w:r w:rsidR="00AE33D9">
        <w:rPr>
          <w:rFonts w:ascii="Arial" w:hAnsi="Arial" w:cs="Arial"/>
        </w:rPr>
        <w:t>,</w:t>
      </w:r>
      <w:r w:rsidRPr="00610F0F">
        <w:rPr>
          <w:rFonts w:ascii="Arial" w:hAnsi="Arial" w:cs="Arial"/>
        </w:rPr>
        <w:t xml:space="preserve"> todėl kitas aktas nėra sudaromas.</w:t>
      </w:r>
    </w:p>
    <w:p w14:paraId="1B31CC61" w14:textId="44487549" w:rsidR="0059232A" w:rsidRPr="00610F0F" w:rsidRDefault="0059232A"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Batutas Klientui perduodamas adresu: </w:t>
      </w:r>
      <w:r w:rsidR="00AE33D9">
        <w:rPr>
          <w:rFonts w:ascii="Arial" w:hAnsi="Arial" w:cs="Arial"/>
        </w:rPr>
        <w:t>Paukštyno g. 5, Antakalnis, Kaišiadorių r</w:t>
      </w:r>
      <w:r w:rsidRPr="00610F0F">
        <w:rPr>
          <w:rFonts w:ascii="Arial" w:hAnsi="Arial" w:cs="Arial"/>
        </w:rPr>
        <w:t>.</w:t>
      </w:r>
    </w:p>
    <w:p w14:paraId="12E0F99D" w14:textId="1241C85C" w:rsidR="0059232A" w:rsidRPr="00610F0F" w:rsidRDefault="0059232A"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Šalys susitaria, kad Klientas pagal šią Sutartį Batutu gali naudotis tik adresu: </w:t>
      </w:r>
      <w:r w:rsidR="00AE33D9">
        <w:rPr>
          <w:rFonts w:ascii="Arial" w:hAnsi="Arial" w:cs="Arial"/>
        </w:rPr>
        <w:t>Paukštyno g. 5, Antakalnis, Kaišiadorių r</w:t>
      </w:r>
      <w:r w:rsidRPr="00610F0F">
        <w:rPr>
          <w:rFonts w:ascii="Arial" w:hAnsi="Arial" w:cs="Arial"/>
        </w:rPr>
        <w:t>.</w:t>
      </w:r>
    </w:p>
    <w:p w14:paraId="300A566D" w14:textId="230B9DB4" w:rsidR="00BA5F02" w:rsidRPr="00610F0F" w:rsidRDefault="0059232A"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Šalys sutaria, kad </w:t>
      </w:r>
      <w:r w:rsidR="00F50E64">
        <w:rPr>
          <w:rFonts w:ascii="Arial" w:hAnsi="Arial" w:cs="Arial"/>
        </w:rPr>
        <w:t>Klientui</w:t>
      </w:r>
      <w:r w:rsidRPr="00610F0F">
        <w:rPr>
          <w:rFonts w:ascii="Arial" w:hAnsi="Arial" w:cs="Arial"/>
        </w:rPr>
        <w:t xml:space="preserve"> pasirašius Sutartį ir perdavus Batutą Klientui, laikoma, kad Nuomotojo pareiga perduoti Batutą Klientui yra tinkamai įvykdyta. </w:t>
      </w:r>
    </w:p>
    <w:p w14:paraId="18B584C8" w14:textId="77777777" w:rsidR="00BA5F02" w:rsidRPr="00610F0F" w:rsidRDefault="00BA5F02"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Nuo Sutarties pasirašymo </w:t>
      </w:r>
      <w:r w:rsidR="0059232A" w:rsidRPr="00610F0F">
        <w:rPr>
          <w:rFonts w:ascii="Arial" w:hAnsi="Arial" w:cs="Arial"/>
        </w:rPr>
        <w:t xml:space="preserve">Klientui pereina Batuto atsitiktinio žuvimo ar sugadinimo rizika bei atsakomybė už </w:t>
      </w:r>
      <w:r w:rsidRPr="00610F0F">
        <w:rPr>
          <w:rFonts w:ascii="Arial" w:hAnsi="Arial" w:cs="Arial"/>
        </w:rPr>
        <w:t xml:space="preserve">naudojantis </w:t>
      </w:r>
      <w:r w:rsidR="0059232A" w:rsidRPr="00610F0F">
        <w:rPr>
          <w:rFonts w:ascii="Arial" w:hAnsi="Arial" w:cs="Arial"/>
        </w:rPr>
        <w:t>Batutu padarytą žalą sau ir/ ar tretiesiems asmenims nuo Batuto perdavimo Klientui</w:t>
      </w:r>
      <w:r w:rsidRPr="00610F0F">
        <w:rPr>
          <w:rFonts w:ascii="Arial" w:hAnsi="Arial" w:cs="Arial"/>
        </w:rPr>
        <w:t xml:space="preserve"> ir Sutarties pasirašymo.</w:t>
      </w:r>
    </w:p>
    <w:p w14:paraId="24F80EA6" w14:textId="17C46D72" w:rsidR="00BA5F02" w:rsidRPr="00610F0F" w:rsidRDefault="00BA5F02"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Klientas Batutą privalo grąžinti Sutartyje nustatytu laiku. Jeigu Klientas pageidauja Batutu naudotis ilgesnį laiko tarpą, pastarasis privalo informuoti Nuomotoja ne mažiau kaip prieš 1 valandą iki Sutarties termino pabaigos.</w:t>
      </w:r>
    </w:p>
    <w:p w14:paraId="60AE21A5" w14:textId="5859C770" w:rsidR="00BA5F02" w:rsidRPr="00610F0F" w:rsidRDefault="00BA5F02"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Nuomotojas turi teisę nuspręsti, ar Sutarties terminas gali būti pratęsiamas ir turi teisę nesutikti su Kliento pageidavimu Batutu naudotis ilgiau ir pratęsti Sutarties terminą.</w:t>
      </w:r>
    </w:p>
    <w:p w14:paraId="13A6D4B7" w14:textId="527F859E" w:rsidR="00BA5F02" w:rsidRPr="00610F0F" w:rsidRDefault="00BA5F02"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Nuomotojas turi teisę reikalauti padengti išlaidas (arba išlaidų sumą išskaityti iš nuomos užstato) atsiradusias dėl </w:t>
      </w:r>
      <w:r w:rsidR="00F50E64">
        <w:rPr>
          <w:rFonts w:ascii="Arial" w:hAnsi="Arial" w:cs="Arial"/>
        </w:rPr>
        <w:t>Kliento</w:t>
      </w:r>
      <w:r w:rsidRPr="00610F0F">
        <w:rPr>
          <w:rFonts w:ascii="Arial" w:hAnsi="Arial" w:cs="Arial"/>
        </w:rPr>
        <w:t xml:space="preserve"> kaltės vėluojant grąžinti Batutą, kai dėl ilgesnio Batuto naudojimo nebuvo susitarta Šalių.</w:t>
      </w:r>
    </w:p>
    <w:p w14:paraId="098C3EB1" w14:textId="192B6BA4" w:rsidR="00BA5F02" w:rsidRPr="00610F0F" w:rsidRDefault="00BA5F02"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LEIDIMAS NAUDOTIS AIKŠTELE</w:t>
      </w:r>
    </w:p>
    <w:p w14:paraId="5FCFF811" w14:textId="5AD663B0" w:rsidR="00BA5F02" w:rsidRPr="00610F0F" w:rsidRDefault="00D2581E"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Kartu šia Sutartimi Nuomotojas suteikia Klientui teisę naudotis Aikštele, esančia adresu: </w:t>
      </w:r>
      <w:r w:rsidR="00AE33D9">
        <w:rPr>
          <w:rFonts w:ascii="Arial" w:hAnsi="Arial" w:cs="Arial"/>
        </w:rPr>
        <w:t>Paukštyno g. 5, Antakalnis, Kaišiadorių r</w:t>
      </w:r>
      <w:r w:rsidRPr="00610F0F">
        <w:rPr>
          <w:rFonts w:ascii="Arial" w:hAnsi="Arial" w:cs="Arial"/>
        </w:rPr>
        <w:t>.</w:t>
      </w:r>
    </w:p>
    <w:p w14:paraId="7DBED1AD" w14:textId="77777777" w:rsidR="00D2581E" w:rsidRPr="00610F0F" w:rsidRDefault="00D2581E"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Klientas Aikštele gali naudotis tik Sutarties galiojimo metu ir tik po Sutarties pasirašymo.</w:t>
      </w:r>
    </w:p>
    <w:p w14:paraId="1801991E" w14:textId="6DBB4317" w:rsidR="00D2581E" w:rsidRPr="00610F0F" w:rsidRDefault="00D2581E"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Visos sąlygos, kurios taikomos Batuto nuomai, taikomos ir Aikštelės naudojimui</w:t>
      </w:r>
      <w:r w:rsidR="00AE33D9">
        <w:rPr>
          <w:rFonts w:ascii="Arial" w:hAnsi="Arial" w:cs="Arial"/>
        </w:rPr>
        <w:t>,</w:t>
      </w:r>
      <w:r w:rsidRPr="00610F0F">
        <w:rPr>
          <w:rFonts w:ascii="Arial" w:hAnsi="Arial" w:cs="Arial"/>
        </w:rPr>
        <w:t xml:space="preserve"> todėl šiame Sutarties skyriuje nėra perrašomos.</w:t>
      </w:r>
    </w:p>
    <w:p w14:paraId="678C3148" w14:textId="1EE0A4C4" w:rsidR="00D2581E" w:rsidRPr="00610F0F" w:rsidRDefault="00D2581E"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Aikštelės naudojimosi tvarka nurodyta </w:t>
      </w:r>
      <w:r w:rsidR="00772CB9" w:rsidRPr="00610F0F">
        <w:rPr>
          <w:rFonts w:ascii="Arial" w:hAnsi="Arial" w:cs="Arial"/>
        </w:rPr>
        <w:t>žemiau šioje Sutartyje</w:t>
      </w:r>
      <w:r w:rsidRPr="00610F0F">
        <w:rPr>
          <w:rFonts w:ascii="Arial" w:hAnsi="Arial" w:cs="Arial"/>
        </w:rPr>
        <w:t>.</w:t>
      </w:r>
    </w:p>
    <w:p w14:paraId="0D253783" w14:textId="4166596C" w:rsidR="00BA5F02" w:rsidRPr="00610F0F" w:rsidRDefault="00BA5F02"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ŠALIŲ TEISĖS IR PAREIGOS</w:t>
      </w:r>
    </w:p>
    <w:p w14:paraId="0269FF2E" w14:textId="0C3ECC38" w:rsidR="00BA5F02" w:rsidRPr="00610F0F" w:rsidRDefault="00BA5F02"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Kliento teisės ir pareigos:</w:t>
      </w:r>
    </w:p>
    <w:p w14:paraId="2EEDDB79" w14:textId="3AAFA2A6" w:rsidR="00AB4DE4"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Klientas įsipareigoja nuomos terminu tinkamai naudotis Batutu ir Aikštele laikantis šios Sutarties sąlygų bei Lietuvos Respublikos teisės aktų reikalavimų;</w:t>
      </w:r>
    </w:p>
    <w:p w14:paraId="0CB9E36D" w14:textId="7C1E3BED" w:rsidR="00FB59EB"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Klientas įsipareigoja n</w:t>
      </w:r>
      <w:r w:rsidR="00BA5F02" w:rsidRPr="00610F0F">
        <w:rPr>
          <w:rFonts w:ascii="Arial" w:hAnsi="Arial" w:cs="Arial"/>
        </w:rPr>
        <w:t>audoti Batutą</w:t>
      </w:r>
      <w:r w:rsidR="00D2581E" w:rsidRPr="00610F0F">
        <w:rPr>
          <w:rFonts w:ascii="Arial" w:hAnsi="Arial" w:cs="Arial"/>
        </w:rPr>
        <w:t xml:space="preserve"> ir Aikštelę</w:t>
      </w:r>
      <w:r w:rsidR="00BA5F02" w:rsidRPr="00610F0F">
        <w:rPr>
          <w:rFonts w:ascii="Arial" w:hAnsi="Arial" w:cs="Arial"/>
        </w:rPr>
        <w:t xml:space="preserve"> tik pagal paskirtį (vaikų laisvalaikio ir pramogų tikslais), laikantis pateikt</w:t>
      </w:r>
      <w:r w:rsidR="00D2581E" w:rsidRPr="00610F0F">
        <w:rPr>
          <w:rFonts w:ascii="Arial" w:hAnsi="Arial" w:cs="Arial"/>
        </w:rPr>
        <w:t>omis</w:t>
      </w:r>
      <w:r w:rsidR="00BA5F02" w:rsidRPr="00610F0F">
        <w:rPr>
          <w:rFonts w:ascii="Arial" w:hAnsi="Arial" w:cs="Arial"/>
        </w:rPr>
        <w:t xml:space="preserve"> naudojimosi taisykl</w:t>
      </w:r>
      <w:r w:rsidR="00D2581E" w:rsidRPr="00610F0F">
        <w:rPr>
          <w:rFonts w:ascii="Arial" w:hAnsi="Arial" w:cs="Arial"/>
        </w:rPr>
        <w:t>ėmis</w:t>
      </w:r>
      <w:r w:rsidR="00BA5F02" w:rsidRPr="00610F0F">
        <w:rPr>
          <w:rFonts w:ascii="Arial" w:hAnsi="Arial" w:cs="Arial"/>
        </w:rPr>
        <w:t>;</w:t>
      </w:r>
    </w:p>
    <w:p w14:paraId="5F5D3BA5" w14:textId="56100D03" w:rsidR="00BA5F02"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Klientas įsipareigoja u</w:t>
      </w:r>
      <w:r w:rsidR="00BA5F02" w:rsidRPr="00610F0F">
        <w:rPr>
          <w:rFonts w:ascii="Arial" w:hAnsi="Arial" w:cs="Arial"/>
        </w:rPr>
        <w:t xml:space="preserve">žtikrinti, kad </w:t>
      </w:r>
      <w:r w:rsidR="00F50E64">
        <w:rPr>
          <w:rFonts w:ascii="Arial" w:hAnsi="Arial" w:cs="Arial"/>
        </w:rPr>
        <w:t>B</w:t>
      </w:r>
      <w:r w:rsidR="00BA5F02" w:rsidRPr="00610F0F">
        <w:rPr>
          <w:rFonts w:ascii="Arial" w:hAnsi="Arial" w:cs="Arial"/>
        </w:rPr>
        <w:t>atutą naudotų tik vaikai, kurių svoris ir amžius atitinka gamintojo nurodymus;</w:t>
      </w:r>
    </w:p>
    <w:p w14:paraId="4387AA84" w14:textId="4ACDEB05" w:rsidR="00BA5F02"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Klientas įsipareigoja  u</w:t>
      </w:r>
      <w:r w:rsidR="00BA5F02" w:rsidRPr="00610F0F">
        <w:rPr>
          <w:rFonts w:ascii="Arial" w:hAnsi="Arial" w:cs="Arial"/>
        </w:rPr>
        <w:t xml:space="preserve">žtikrinti nuolatinę suaugusio asmens priežiūrą vaikams </w:t>
      </w:r>
      <w:r w:rsidR="00D2581E" w:rsidRPr="00610F0F">
        <w:rPr>
          <w:rFonts w:ascii="Arial" w:hAnsi="Arial" w:cs="Arial"/>
        </w:rPr>
        <w:t>B</w:t>
      </w:r>
      <w:r w:rsidR="00BA5F02" w:rsidRPr="00610F0F">
        <w:rPr>
          <w:rFonts w:ascii="Arial" w:hAnsi="Arial" w:cs="Arial"/>
        </w:rPr>
        <w:t>atuto</w:t>
      </w:r>
      <w:r w:rsidR="00D2581E" w:rsidRPr="00610F0F">
        <w:rPr>
          <w:rFonts w:ascii="Arial" w:hAnsi="Arial" w:cs="Arial"/>
        </w:rPr>
        <w:t xml:space="preserve"> bei Aikštelės</w:t>
      </w:r>
      <w:r w:rsidR="00BA5F02" w:rsidRPr="00610F0F">
        <w:rPr>
          <w:rFonts w:ascii="Arial" w:hAnsi="Arial" w:cs="Arial"/>
        </w:rPr>
        <w:t xml:space="preserve"> naudojimo metu;</w:t>
      </w:r>
    </w:p>
    <w:p w14:paraId="2446926D" w14:textId="05605B4B" w:rsidR="00BA5F02"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Klientas įsipareigoja u</w:t>
      </w:r>
      <w:r w:rsidR="00BA5F02" w:rsidRPr="00610F0F">
        <w:rPr>
          <w:rFonts w:ascii="Arial" w:hAnsi="Arial" w:cs="Arial"/>
        </w:rPr>
        <w:t>žtikrinti, kad esant stipriam vėjui, lietui ar audrai, Batutas nebūtų naudojamas;</w:t>
      </w:r>
    </w:p>
    <w:p w14:paraId="33E30435" w14:textId="7DB511A9" w:rsidR="00BA5F02"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Klientas įsipareigoja u</w:t>
      </w:r>
      <w:r w:rsidR="00BA5F02" w:rsidRPr="00610F0F">
        <w:rPr>
          <w:rFonts w:ascii="Arial" w:hAnsi="Arial" w:cs="Arial"/>
        </w:rPr>
        <w:t>žtikrinti, kad Batute nebūtų naudojama avalynę, maistas, gėrimai, aštrūs, kieti, metaliniai ar pavojingi daiktai;</w:t>
      </w:r>
    </w:p>
    <w:p w14:paraId="6490FEDF" w14:textId="72F41A59" w:rsidR="00BA5F02"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Klientas įsipareigoja n</w:t>
      </w:r>
      <w:r w:rsidR="00D2581E" w:rsidRPr="00610F0F">
        <w:rPr>
          <w:rFonts w:ascii="Arial" w:hAnsi="Arial" w:cs="Arial"/>
        </w:rPr>
        <w:t>edaryti jokių Batuto ar Aikštelėje esančių įrenginių konstrukcijos pakeitimų, nepripūsti ir neišleisti oro be būtinybės;</w:t>
      </w:r>
    </w:p>
    <w:p w14:paraId="1530D1DE" w14:textId="283D9356" w:rsidR="00D2581E"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Klientas įsipareigoja saugoti Batutą ir Aikštelę nuo vandalizmo, ugnies, drėgmės ar kitų žalingų veiksnių;</w:t>
      </w:r>
    </w:p>
    <w:p w14:paraId="7FCDEF16" w14:textId="2DC11A8F" w:rsidR="00AB4DE4"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lastRenderedPageBreak/>
        <w:t>Klientas įsipareigoja atlyginti nuomotojui žalą, padarytą dėl netinkamo Batuto bei Aikštelės naudojimo ir šios Sutarties nesilaikymo;</w:t>
      </w:r>
    </w:p>
    <w:p w14:paraId="6CF8CE95" w14:textId="46E2BC77" w:rsidR="00AB4DE4"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Klientas įsipareigoja saugoti Batutą ir Aikštelę, elgiantis apdairiai ir rūpestingai, net ir trumpam laikui nepalikti be priežiūros ar nepilnamečių vaikų akivaizdoje ir pan.</w:t>
      </w:r>
    </w:p>
    <w:p w14:paraId="6E6EFBA0" w14:textId="45F792CA" w:rsidR="00F50E64" w:rsidRPr="00610F0F" w:rsidRDefault="00F50E6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Pr>
          <w:rFonts w:ascii="Arial" w:hAnsi="Arial" w:cs="Arial"/>
        </w:rPr>
        <w:t>Klientas įsipareigoja supažindinti visus Aikštelės ir Batuto naudotojus, suaugusius asmenis, kurie atsakingi už vaikų priežiūra bei kitus lankytojus ir daiktų naudotojus su šioje Sutartyje pateiktomis Batuto bei Aikštelės naudojimosi taisyklėmis;</w:t>
      </w:r>
    </w:p>
    <w:p w14:paraId="54C9EA28" w14:textId="2CE2E99D" w:rsidR="00AB4DE4"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Klientas turi teisę gauti tinkamos kokybės Batutą bei Aikštelę;</w:t>
      </w:r>
    </w:p>
    <w:p w14:paraId="7643D188" w14:textId="55DEBF4B" w:rsidR="00AB4DE4"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Klientas turi teisę atsisakyti Batuto nuomos ar Aikštelės naudojimo, jeigu Batuto ir Aikštelės perdavimo metu yra nustatomi akivaizdūs daiktų techninės būklės trūkumai, kurie keltų grėsmę aplinkiniams ir/ arba pačiam Klientui arba Klientas negalėtų daiktais naudotis pagal tikslinę jų paskirtį.</w:t>
      </w:r>
    </w:p>
    <w:p w14:paraId="69744962" w14:textId="3D39D5DB" w:rsidR="00AB4DE4" w:rsidRPr="00610F0F" w:rsidRDefault="00AB4DE4" w:rsidP="00610F0F">
      <w:pPr>
        <w:pStyle w:val="Sraopastraipa"/>
        <w:numPr>
          <w:ilvl w:val="0"/>
          <w:numId w:val="3"/>
        </w:numPr>
        <w:tabs>
          <w:tab w:val="center" w:leader="dot" w:pos="8820"/>
          <w:tab w:val="center" w:leader="dot" w:pos="9540"/>
        </w:tabs>
        <w:spacing w:after="120"/>
        <w:contextualSpacing w:val="0"/>
        <w:rPr>
          <w:rFonts w:ascii="Arial" w:hAnsi="Arial" w:cs="Arial"/>
        </w:rPr>
      </w:pPr>
      <w:r w:rsidRPr="00610F0F">
        <w:rPr>
          <w:rFonts w:ascii="Arial" w:hAnsi="Arial" w:cs="Arial"/>
        </w:rPr>
        <w:t>Nuomotojo teisės ir pareigos:</w:t>
      </w:r>
    </w:p>
    <w:p w14:paraId="09ECC139" w14:textId="77777777" w:rsidR="00AB4DE4"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Nuomotojas įsipareigoja išnuomoti Batutą Klientui ir suteikti teisę naudotis Aikštele šioje Sutartyje nurodytomis sąlygomis ir tvarka</w:t>
      </w:r>
    </w:p>
    <w:p w14:paraId="55A0FD99" w14:textId="77777777" w:rsidR="00AB4DE4"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Nuomotojas įsipareigoja užtikrinti, kad Klientui Batutas būtų perduotas kokybiškas ir atitinkantis techninius reikalavimus;</w:t>
      </w:r>
    </w:p>
    <w:p w14:paraId="250DC879" w14:textId="77777777" w:rsidR="00AB4DE4"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 xml:space="preserve">Nuomotojas įsipareigoja užtikrinti, kad Klientui bus pateiktos instrukcijos dėl Batuto ir Aikštelės naudojimo ir Klientas bus informuotas apie Daikto trūkumus (jei tokių yra); </w:t>
      </w:r>
    </w:p>
    <w:p w14:paraId="7256CFDF" w14:textId="46A91960" w:rsidR="00AB4DE4" w:rsidRPr="00610F0F" w:rsidRDefault="00AB4DE4"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 xml:space="preserve">Nuomotojas įsipareigoja užtikrinti, kad Kliento sumokėtas užstatas, jei toks buvo taikytas Nuomotojo sprendimu, (atlikus reikiamus pagrįstus išskaitymus) būtų grąžintas Klientui ne vėliau </w:t>
      </w:r>
      <w:r w:rsidR="00B42EFF" w:rsidRPr="00610F0F">
        <w:rPr>
          <w:rFonts w:ascii="Arial" w:hAnsi="Arial" w:cs="Arial"/>
        </w:rPr>
        <w:t xml:space="preserve">kaip per </w:t>
      </w:r>
      <w:r w:rsidR="00AE33D9">
        <w:rPr>
          <w:rFonts w:ascii="Arial" w:hAnsi="Arial" w:cs="Arial"/>
        </w:rPr>
        <w:t>2</w:t>
      </w:r>
      <w:r w:rsidR="00B42EFF" w:rsidRPr="00610F0F">
        <w:rPr>
          <w:rFonts w:ascii="Arial" w:hAnsi="Arial" w:cs="Arial"/>
        </w:rPr>
        <w:t xml:space="preserve"> dienas nuo </w:t>
      </w:r>
      <w:r w:rsidR="00F50E64">
        <w:rPr>
          <w:rFonts w:ascii="Arial" w:hAnsi="Arial" w:cs="Arial"/>
        </w:rPr>
        <w:t>B</w:t>
      </w:r>
      <w:r w:rsidR="00B42EFF" w:rsidRPr="00610F0F">
        <w:rPr>
          <w:rFonts w:ascii="Arial" w:hAnsi="Arial" w:cs="Arial"/>
        </w:rPr>
        <w:t>atuto grąžinimo dienos;</w:t>
      </w:r>
    </w:p>
    <w:p w14:paraId="1B616028" w14:textId="3D77E686" w:rsidR="00B42EFF" w:rsidRPr="00610F0F" w:rsidRDefault="00B42EFF"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Nuomotojas turi teisę reikalauti Kliento per 10 (dešimt) darbo dienų nuo pareikalavimo atlyginti: Nuomotojo patirtus nuostolius ir žalą Batuto ir Aikštelės sugadinimo, arba netinkamo naudojimo atveju, o taip pat nuostolius, kurių atlyginimo pareikalauja tretieji asmenys ar jų draudimo bendrovės žalos padarymo atveju tretiesiems asmenims;</w:t>
      </w:r>
    </w:p>
    <w:p w14:paraId="1A05BE75" w14:textId="0FE782BC" w:rsidR="00B42EFF" w:rsidRPr="00610F0F" w:rsidRDefault="00B42EFF" w:rsidP="00610F0F">
      <w:pPr>
        <w:pStyle w:val="Sraopastraipa"/>
        <w:numPr>
          <w:ilvl w:val="1"/>
          <w:numId w:val="3"/>
        </w:numPr>
        <w:tabs>
          <w:tab w:val="center" w:leader="dot" w:pos="8820"/>
          <w:tab w:val="center" w:leader="dot" w:pos="9540"/>
        </w:tabs>
        <w:spacing w:after="120"/>
        <w:ind w:left="1134" w:hanging="708"/>
        <w:contextualSpacing w:val="0"/>
        <w:rPr>
          <w:rFonts w:ascii="Arial" w:hAnsi="Arial" w:cs="Arial"/>
        </w:rPr>
      </w:pPr>
      <w:r w:rsidRPr="00610F0F">
        <w:rPr>
          <w:rFonts w:ascii="Arial" w:hAnsi="Arial" w:cs="Arial"/>
        </w:rPr>
        <w:t>Nuomotojas turi teisę nutraukti Sutartį prieš terminą, jeigu pastarajam tampa žinoma, kad Klientas netinkamai naudojasi Batutu ir Aikštele ir Klientas po Nuomotojo pareikalavimo nenutraukia neleistinų veiksmų atlikimo.</w:t>
      </w:r>
    </w:p>
    <w:p w14:paraId="4F0C0262" w14:textId="21B0F415" w:rsidR="00B42EFF" w:rsidRPr="00610F0F" w:rsidRDefault="00B42EFF"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ATSAKOMYBĖ</w:t>
      </w:r>
    </w:p>
    <w:p w14:paraId="71F61A6A" w14:textId="4AA74AAC" w:rsidR="00B42EFF" w:rsidRPr="00610F0F" w:rsidRDefault="00B42EF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Klientas atsako už Batuto ir Aikštelės pažeidimus, praradimą ar reikšmingą nusidėvėjimą, atsiradusį jo naudojimo metu.</w:t>
      </w:r>
    </w:p>
    <w:p w14:paraId="0B468006" w14:textId="2FF946A7" w:rsidR="00B42EFF" w:rsidRPr="00610F0F" w:rsidRDefault="00B42EF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Klientas atsako už visų naudojimosi metu galinčių įvykti traumų, nelaimingų atsitikimų ar trečiųjų asmenų patirtos žalos padarymą naudojantis Batutu ir Aikštele.</w:t>
      </w:r>
    </w:p>
    <w:p w14:paraId="01442889" w14:textId="607E359F" w:rsidR="00B42EFF" w:rsidRPr="00610F0F" w:rsidRDefault="00B42EF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Nuomotojas neatsako už bet kokią žalą, atsiradusią dėl netinkamo Batuto ir Aikštelės naudojimo, priežiūros stokos ar saugos taisyklių nesilaikymo.</w:t>
      </w:r>
    </w:p>
    <w:p w14:paraId="2EA0F29C" w14:textId="048FDA61" w:rsidR="005D0B35" w:rsidRPr="00610F0F" w:rsidRDefault="005D0B35"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FORCE MAJEURE</w:t>
      </w:r>
    </w:p>
    <w:p w14:paraId="4236DC00" w14:textId="77777777" w:rsidR="005D0B35" w:rsidRPr="00610F0F" w:rsidRDefault="005D0B35"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Šalys atleidžiamos nuo atsakomybės už įsipareigojimų nevykdymą, jei tai įvyko dėl nenugalimos jėgos aplinkybių (pvz., stichinės nelaimės, ekstremalios oro sąlygos, karas, pandemija ir pan.). </w:t>
      </w:r>
    </w:p>
    <w:p w14:paraId="68067174" w14:textId="5273DECA" w:rsidR="00B42EFF" w:rsidRPr="00610F0F" w:rsidRDefault="005D0B35"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Apie force majeure aplinkybių atsiradimą Šalis privalo nedelsdama informuoti kitą Šalį raštu.</w:t>
      </w:r>
    </w:p>
    <w:p w14:paraId="33050169" w14:textId="5D065884" w:rsidR="005D0B35" w:rsidRPr="00610F0F" w:rsidRDefault="005D0B35"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BATUTO NAUDOJIMOSI TAISYKLĖS</w:t>
      </w:r>
    </w:p>
    <w:p w14:paraId="78953A63" w14:textId="77B89DA4" w:rsidR="005D0B35" w:rsidRPr="00610F0F" w:rsidRDefault="005D0B35"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Batutas skirtas tik vaikams nuo </w:t>
      </w:r>
      <w:r w:rsidR="00AE33D9">
        <w:rPr>
          <w:rFonts w:ascii="Arial" w:hAnsi="Arial" w:cs="Arial"/>
        </w:rPr>
        <w:t>4</w:t>
      </w:r>
      <w:r w:rsidRPr="00610F0F">
        <w:rPr>
          <w:rFonts w:ascii="Arial" w:hAnsi="Arial" w:cs="Arial"/>
        </w:rPr>
        <w:t xml:space="preserve"> iki </w:t>
      </w:r>
      <w:r w:rsidR="00AE33D9">
        <w:rPr>
          <w:rFonts w:ascii="Arial" w:hAnsi="Arial" w:cs="Arial"/>
        </w:rPr>
        <w:t>10</w:t>
      </w:r>
      <w:r w:rsidRPr="00610F0F">
        <w:rPr>
          <w:rFonts w:ascii="Arial" w:hAnsi="Arial" w:cs="Arial"/>
        </w:rPr>
        <w:t xml:space="preserve"> metų amžiaus.</w:t>
      </w:r>
    </w:p>
    <w:p w14:paraId="4D351523" w14:textId="76A5C5C9" w:rsidR="005D0B35" w:rsidRPr="00610F0F" w:rsidRDefault="005D0B35"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Vienu metu ant Batuto gali būti tik </w:t>
      </w:r>
      <w:r w:rsidR="00E34F3F" w:rsidRPr="00610F0F">
        <w:rPr>
          <w:rFonts w:ascii="Arial" w:hAnsi="Arial" w:cs="Arial"/>
        </w:rPr>
        <w:t>5</w:t>
      </w:r>
      <w:r w:rsidRPr="00610F0F">
        <w:rPr>
          <w:rFonts w:ascii="Arial" w:hAnsi="Arial" w:cs="Arial"/>
        </w:rPr>
        <w:t xml:space="preserve"> vaikai.</w:t>
      </w:r>
    </w:p>
    <w:p w14:paraId="6AA0A215" w14:textId="220A6555" w:rsidR="005D0B35"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lastRenderedPageBreak/>
        <w:t>Vaikai privalo būti prižiūrimi suaugusio asmens viso Batuto naudojimo metu</w:t>
      </w:r>
      <w:r w:rsidR="00E34F3F" w:rsidRPr="00610F0F">
        <w:rPr>
          <w:rFonts w:ascii="Arial" w:hAnsi="Arial" w:cs="Arial"/>
        </w:rPr>
        <w:t>, kurie atsako už juos pilna apimtimi. Suaugęs lankytojas prisiima visišką atsakomybę už prižiūrimų vaikų elgesį, nelaimingus atsitikimus ir šios Sutarties bei taisyklių laikymąsi. Nuomotojas nėra atsakingas už vaikų, kurie naudojasi Batutu saugumą.</w:t>
      </w:r>
    </w:p>
    <w:p w14:paraId="3F4FD549" w14:textId="06690F37"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Griežtai draudžiama ant Batuto: avėti batus ar šlepetes; turėti su savimi, rankoje ar kišenėse kietų ar aštrių daiktų; turėti maistą, gėrimus, kramtomąją gumą; šokinėti ant batuto šlapiems ar purviniems; stumdytis, tyčia griūti, kopti ant batuto kraštų ar tinklų, rūkyti.</w:t>
      </w:r>
    </w:p>
    <w:p w14:paraId="7C1A0C27" w14:textId="4E58E0B8"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Draudžiama naudoti Batutą esant blogoms oro sąlygoms – stipriam vėjui, lietui, perkūnijai.</w:t>
      </w:r>
    </w:p>
    <w:p w14:paraId="54DAB48A" w14:textId="260CFAED"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Draudžiama naudoti netinkamai pripūstą Batutą. Jeigu Batutas leidžia orą ar yra netinkamai pripūstas, Klientas privalo kreiptis į Nuomotoją.</w:t>
      </w:r>
    </w:p>
    <w:p w14:paraId="5AF765D3" w14:textId="73FC285A"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Sugedus Batutui ar įvykus incidentui, naudoti Batutą griežtai draudžiama – būtina nedelsiant apie tai pranešti Nuomotojui ar kitam Nuomotojo paskirtam atsakingam asmeniui.</w:t>
      </w:r>
    </w:p>
    <w:p w14:paraId="342E8EAE" w14:textId="6D311717"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Sutrikus elektros tiekimui, nedelsiant saugiai išvesti vaikus iš Batuto.</w:t>
      </w:r>
    </w:p>
    <w:p w14:paraId="03DE3514" w14:textId="17F4C302"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Draudžiama liesti Batuto kompresorių, išskyrus apmokytą suaugusį atsakingą asmenį.</w:t>
      </w:r>
    </w:p>
    <w:p w14:paraId="1E832558" w14:textId="6678900F"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Draudžiama lipti ant Batuto, kol batutas yra pučiamas arba tada, kai jis yra išleidžiamas.</w:t>
      </w:r>
    </w:p>
    <w:p w14:paraId="4111B76F" w14:textId="7A496349"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Draudžiama perstumti pritvirtintą Batutą.</w:t>
      </w:r>
    </w:p>
    <w:p w14:paraId="5526D283" w14:textId="18136486"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Draudžiama statyti ugnies šaltinius arti Batuto.</w:t>
      </w:r>
    </w:p>
    <w:p w14:paraId="349DA700" w14:textId="21D9C7B4"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Būtina tinkama apranga, dengianti visą kūną, tame tarpe alkūnes ir pėdas. Apranga turi būti be aštrių sagų, kniedžių, diržų, kurie galėtų subraižyti </w:t>
      </w:r>
      <w:r w:rsidR="00F50E64">
        <w:rPr>
          <w:rFonts w:ascii="Arial" w:hAnsi="Arial" w:cs="Arial"/>
        </w:rPr>
        <w:t>B</w:t>
      </w:r>
      <w:r w:rsidRPr="00610F0F">
        <w:rPr>
          <w:rFonts w:ascii="Arial" w:hAnsi="Arial" w:cs="Arial"/>
        </w:rPr>
        <w:t>atutą ar jo čiuožyklą.</w:t>
      </w:r>
    </w:p>
    <w:p w14:paraId="50230499" w14:textId="3318B987"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Bet kokie gyvūnai draudžiami ant </w:t>
      </w:r>
      <w:r w:rsidR="00F50E64">
        <w:rPr>
          <w:rFonts w:ascii="Arial" w:hAnsi="Arial" w:cs="Arial"/>
        </w:rPr>
        <w:t>B</w:t>
      </w:r>
      <w:r w:rsidRPr="00610F0F">
        <w:rPr>
          <w:rFonts w:ascii="Arial" w:hAnsi="Arial" w:cs="Arial"/>
        </w:rPr>
        <w:t xml:space="preserve">atuto. </w:t>
      </w:r>
    </w:p>
    <w:p w14:paraId="5B259C08" w14:textId="40B1283F"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Draudžiama pilti vandenį ant </w:t>
      </w:r>
      <w:r w:rsidR="00F50E64">
        <w:rPr>
          <w:rFonts w:ascii="Arial" w:hAnsi="Arial" w:cs="Arial"/>
        </w:rPr>
        <w:t>B</w:t>
      </w:r>
      <w:r w:rsidRPr="00610F0F">
        <w:rPr>
          <w:rFonts w:ascii="Arial" w:hAnsi="Arial" w:cs="Arial"/>
        </w:rPr>
        <w:t>atuto.</w:t>
      </w:r>
    </w:p>
    <w:p w14:paraId="27E93CBC" w14:textId="5874E591"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Nečiuožti, jeigu yra žmonių kelyje, taip pat draudžiama ant šokinėjimo aikštelių visiems šokinėti vienu ritmu, daryti salto, šokinėti per kitus asmenis, čiuožti galva žemyn. </w:t>
      </w:r>
    </w:p>
    <w:p w14:paraId="5835BDD2" w14:textId="2D628C51"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Draudžiama naudotis </w:t>
      </w:r>
      <w:r w:rsidR="00F50E64">
        <w:rPr>
          <w:rFonts w:ascii="Arial" w:hAnsi="Arial" w:cs="Arial"/>
        </w:rPr>
        <w:t>B</w:t>
      </w:r>
      <w:r w:rsidRPr="00610F0F">
        <w:rPr>
          <w:rFonts w:ascii="Arial" w:hAnsi="Arial" w:cs="Arial"/>
        </w:rPr>
        <w:t>atuto čiuožykla, kol prieš tai čiuožęs asmuo saugiai nepasišalino iš nusileidimo vietos.</w:t>
      </w:r>
    </w:p>
    <w:p w14:paraId="7EB93ACC" w14:textId="43E50276" w:rsidR="00E34F3F" w:rsidRPr="00610F0F" w:rsidRDefault="00E34F3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Draudžiama lipti ant Batuto naudojantis čiuožykla.</w:t>
      </w:r>
    </w:p>
    <w:p w14:paraId="43AE3548" w14:textId="107533CF"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Draudžiama lipti sunkesniems, kaip </w:t>
      </w:r>
      <w:r w:rsidR="00E34F3F" w:rsidRPr="00610F0F">
        <w:rPr>
          <w:rFonts w:ascii="Arial" w:hAnsi="Arial" w:cs="Arial"/>
        </w:rPr>
        <w:t>50</w:t>
      </w:r>
      <w:r w:rsidRPr="00610F0F">
        <w:rPr>
          <w:rFonts w:ascii="Arial" w:hAnsi="Arial" w:cs="Arial"/>
        </w:rPr>
        <w:t xml:space="preserve"> kg svorio asmenims.</w:t>
      </w:r>
    </w:p>
    <w:p w14:paraId="257A33F0" w14:textId="662F1CB4" w:rsidR="0001347F" w:rsidRPr="00610F0F" w:rsidRDefault="0001347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Draudžiama ant </w:t>
      </w:r>
      <w:r w:rsidR="00F50E64">
        <w:rPr>
          <w:rFonts w:ascii="Arial" w:hAnsi="Arial" w:cs="Arial"/>
        </w:rPr>
        <w:t>B</w:t>
      </w:r>
      <w:r w:rsidRPr="00610F0F">
        <w:rPr>
          <w:rFonts w:ascii="Arial" w:hAnsi="Arial" w:cs="Arial"/>
        </w:rPr>
        <w:t xml:space="preserve">atuto lipti suaugusiems, nebent reikėtų pagelbėti juo besinaudojantiems vaikams. Suaugęs žmogus ant </w:t>
      </w:r>
      <w:r w:rsidR="00F50E64">
        <w:rPr>
          <w:rFonts w:ascii="Arial" w:hAnsi="Arial" w:cs="Arial"/>
        </w:rPr>
        <w:t>B</w:t>
      </w:r>
      <w:r w:rsidRPr="00610F0F">
        <w:rPr>
          <w:rFonts w:ascii="Arial" w:hAnsi="Arial" w:cs="Arial"/>
        </w:rPr>
        <w:t xml:space="preserve">atuto turi lipti išskirtinais atvejais, žengti atsargiai, lėtai, tolygiai paskirstant svorį, kad nesuplėšytų </w:t>
      </w:r>
      <w:r w:rsidR="00F50E64">
        <w:rPr>
          <w:rFonts w:ascii="Arial" w:hAnsi="Arial" w:cs="Arial"/>
        </w:rPr>
        <w:t>B</w:t>
      </w:r>
      <w:r w:rsidRPr="00610F0F">
        <w:rPr>
          <w:rFonts w:ascii="Arial" w:hAnsi="Arial" w:cs="Arial"/>
        </w:rPr>
        <w:t>atuto.</w:t>
      </w:r>
    </w:p>
    <w:p w14:paraId="3C2A2A5C" w14:textId="7960114F" w:rsidR="0001347F" w:rsidRPr="00610F0F" w:rsidRDefault="0001347F"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AIKŠTELĖS NAUDOJIMOSI TAISYKLĖS</w:t>
      </w:r>
    </w:p>
    <w:p w14:paraId="6FCCC01F" w14:textId="7550CFEF" w:rsidR="0001347F" w:rsidRPr="00610F0F" w:rsidRDefault="00D74258"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Aikštelė skirta vaikų laisvalaikiui ir pramogoms, o ne ekstremalioms veikloms ar sporto varžyboms.</w:t>
      </w:r>
    </w:p>
    <w:p w14:paraId="7096D7FA" w14:textId="60FFF971" w:rsidR="00D74258" w:rsidRPr="00610F0F" w:rsidRDefault="00D74258"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Vaikai turi būti nuolat prižiūrimi suaugusio asmens.</w:t>
      </w:r>
    </w:p>
    <w:p w14:paraId="50CCE875" w14:textId="1A777308" w:rsidR="00D74258" w:rsidRPr="00610F0F" w:rsidRDefault="00D74258"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Prieš naudojimą būtina įsitikinti, kad įranga yra sausa, tvarkinga ir neslidi.</w:t>
      </w:r>
    </w:p>
    <w:p w14:paraId="48210A8D" w14:textId="2AB95FDE" w:rsidR="00D74258" w:rsidRPr="00610F0F" w:rsidRDefault="00D74258"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Draudžiama aikštelėje lipti ant įrenginių ne pagal jų paskirtį, </w:t>
      </w:r>
      <w:r w:rsidR="00E34F3F" w:rsidRPr="00610F0F">
        <w:rPr>
          <w:rFonts w:ascii="Arial" w:hAnsi="Arial" w:cs="Arial"/>
        </w:rPr>
        <w:t>m</w:t>
      </w:r>
      <w:r w:rsidRPr="00610F0F">
        <w:rPr>
          <w:rFonts w:ascii="Arial" w:hAnsi="Arial" w:cs="Arial"/>
        </w:rPr>
        <w:t>ėtyti šiukšles, smėlį ar kitus daiktus, suptis stovint, jei supynė tam nėra pritaikyta, stumdytis ar šokti nuo aukštų konstrukcijų, turėti aštrių, stiklinių ar pavojingų daiktų, vartoti alkoholį, rūkyti ar elgtis agresyviai.</w:t>
      </w:r>
    </w:p>
    <w:p w14:paraId="06D87EB6" w14:textId="22477A0B" w:rsidR="00D74258" w:rsidRPr="00610F0F" w:rsidRDefault="00D74258"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Aikštele draudžiama naudotis asmenims, kurie yra apsvaigę nuo alkoholio, narkotinių ar psichotropinių medžiagų.</w:t>
      </w:r>
    </w:p>
    <w:p w14:paraId="69AEBE65" w14:textId="39EB013D" w:rsidR="00D74258" w:rsidRPr="00610F0F" w:rsidRDefault="00D74258"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Vaikai Aikštelėje žaidžia tik lydimi juos prižiūrinčių suaugusių, kurie atsako už juos</w:t>
      </w:r>
      <w:r w:rsidR="00E34F3F" w:rsidRPr="00610F0F">
        <w:rPr>
          <w:rFonts w:ascii="Arial" w:hAnsi="Arial" w:cs="Arial"/>
        </w:rPr>
        <w:t xml:space="preserve"> pilna apimtimi</w:t>
      </w:r>
      <w:r w:rsidRPr="00610F0F">
        <w:rPr>
          <w:rFonts w:ascii="Arial" w:hAnsi="Arial" w:cs="Arial"/>
        </w:rPr>
        <w:t xml:space="preserve">. Suaugęs </w:t>
      </w:r>
      <w:r w:rsidR="00F50E64">
        <w:rPr>
          <w:rFonts w:ascii="Arial" w:hAnsi="Arial" w:cs="Arial"/>
        </w:rPr>
        <w:t>prižiūrintis asmuo</w:t>
      </w:r>
      <w:r w:rsidRPr="00610F0F">
        <w:rPr>
          <w:rFonts w:ascii="Arial" w:hAnsi="Arial" w:cs="Arial"/>
        </w:rPr>
        <w:t xml:space="preserve"> prisiima visišką atsakomybę už prižiūrimų vaikų </w:t>
      </w:r>
      <w:r w:rsidRPr="00610F0F">
        <w:rPr>
          <w:rFonts w:ascii="Arial" w:hAnsi="Arial" w:cs="Arial"/>
        </w:rPr>
        <w:lastRenderedPageBreak/>
        <w:t>elgesį</w:t>
      </w:r>
      <w:r w:rsidR="00E34F3F" w:rsidRPr="00610F0F">
        <w:rPr>
          <w:rFonts w:ascii="Arial" w:hAnsi="Arial" w:cs="Arial"/>
        </w:rPr>
        <w:t>, nelaimingus atsitikimus</w:t>
      </w:r>
      <w:r w:rsidRPr="00610F0F">
        <w:rPr>
          <w:rFonts w:ascii="Arial" w:hAnsi="Arial" w:cs="Arial"/>
        </w:rPr>
        <w:t xml:space="preserve"> ir šios Sutarties bei taisyklių laikymąsi.</w:t>
      </w:r>
      <w:r w:rsidR="00E34F3F" w:rsidRPr="00610F0F">
        <w:rPr>
          <w:rFonts w:ascii="Arial" w:hAnsi="Arial" w:cs="Arial"/>
        </w:rPr>
        <w:t xml:space="preserve"> Nuomotojas nėra atsakingas už vaikų, kurie naudojasi Aikštele saugumą.</w:t>
      </w:r>
    </w:p>
    <w:p w14:paraId="49A465A0" w14:textId="35DDC0F6" w:rsidR="00D74258" w:rsidRDefault="00D74258"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 xml:space="preserve">Kiekvieną kartą prieš naudojimąsi Aikštele, suaugę lankytojai turi nustatyti, ar įrenginiai yra saugūs naudotis (ar nėra akivaizdžios grėsmės, kylančios dėl natūralaus įrangos susidėvėjimo, vandalizmo, klimato sąlygų ir pan.), ar </w:t>
      </w:r>
      <w:r w:rsidR="00E34F3F" w:rsidRPr="00610F0F">
        <w:rPr>
          <w:rFonts w:ascii="Arial" w:hAnsi="Arial" w:cs="Arial"/>
        </w:rPr>
        <w:t>A</w:t>
      </w:r>
      <w:r w:rsidRPr="00610F0F">
        <w:rPr>
          <w:rFonts w:ascii="Arial" w:hAnsi="Arial" w:cs="Arial"/>
        </w:rPr>
        <w:t xml:space="preserve">ikštelės </w:t>
      </w:r>
      <w:r w:rsidR="00E34F3F" w:rsidRPr="00610F0F">
        <w:rPr>
          <w:rFonts w:ascii="Arial" w:hAnsi="Arial" w:cs="Arial"/>
        </w:rPr>
        <w:t>būklė</w:t>
      </w:r>
      <w:r w:rsidRPr="00610F0F">
        <w:rPr>
          <w:rFonts w:ascii="Arial" w:hAnsi="Arial" w:cs="Arial"/>
        </w:rPr>
        <w:t xml:space="preserve"> </w:t>
      </w:r>
      <w:r w:rsidR="00E34F3F" w:rsidRPr="00610F0F">
        <w:rPr>
          <w:rFonts w:ascii="Arial" w:hAnsi="Arial" w:cs="Arial"/>
        </w:rPr>
        <w:t xml:space="preserve">yra </w:t>
      </w:r>
      <w:r w:rsidRPr="00610F0F">
        <w:rPr>
          <w:rFonts w:ascii="Arial" w:hAnsi="Arial" w:cs="Arial"/>
        </w:rPr>
        <w:t>saugi naudojimui.</w:t>
      </w:r>
    </w:p>
    <w:p w14:paraId="2051CADD" w14:textId="01D1D1E1" w:rsidR="00F50E64" w:rsidRPr="00610F0F" w:rsidRDefault="00F50E64"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F50E64">
        <w:rPr>
          <w:rFonts w:ascii="Arial" w:hAnsi="Arial" w:cs="Arial"/>
        </w:rPr>
        <w:t>Prižiūrintis suaugusysis privalo nuolat stebėti vaikų veiklą, nedelsiant stabdyti pavojingą ar netinkamą elgesį, informuoti atsakingus asmenis apie pažeidimus ar defektus, draudžiama palikti vaiką vieną ar perleisti priežiūrą kitam vaikui</w:t>
      </w:r>
      <w:r>
        <w:rPr>
          <w:rFonts w:ascii="Arial" w:hAnsi="Arial" w:cs="Arial"/>
        </w:rPr>
        <w:t>.</w:t>
      </w:r>
    </w:p>
    <w:p w14:paraId="10CB625F" w14:textId="39D19A18" w:rsidR="00E34F3F" w:rsidRPr="00610F0F" w:rsidRDefault="00E34F3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Naudojantis Aikštele draudžiama taip pat karstytis ant konstrukcijų, lipti ant įrenginių stogų, stumdytis</w:t>
      </w:r>
      <w:r w:rsidR="00772CB9" w:rsidRPr="00610F0F">
        <w:rPr>
          <w:rFonts w:ascii="Arial" w:hAnsi="Arial" w:cs="Arial"/>
        </w:rPr>
        <w:t>, bėgioti, vartoti maisto produktus naudojantis Aikštelėje esančiais įrenginiais, gadinti Aikštelėje esančius įrenginius ir konstrukcijas</w:t>
      </w:r>
      <w:r w:rsidR="00610F0F">
        <w:rPr>
          <w:rFonts w:ascii="Arial" w:hAnsi="Arial" w:cs="Arial"/>
        </w:rPr>
        <w:t>, vaikščioti</w:t>
      </w:r>
      <w:r w:rsidR="00610F0F" w:rsidRPr="00610F0F">
        <w:rPr>
          <w:rFonts w:ascii="Arial" w:hAnsi="Arial" w:cs="Arial"/>
        </w:rPr>
        <w:t xml:space="preserve"> ant čiuožykl</w:t>
      </w:r>
      <w:r w:rsidR="00610F0F">
        <w:rPr>
          <w:rFonts w:ascii="Arial" w:hAnsi="Arial" w:cs="Arial"/>
        </w:rPr>
        <w:t>ų</w:t>
      </w:r>
      <w:r w:rsidR="00610F0F" w:rsidRPr="00610F0F">
        <w:rPr>
          <w:rFonts w:ascii="Arial" w:hAnsi="Arial" w:cs="Arial"/>
        </w:rPr>
        <w:t xml:space="preserve"> paviršiaus</w:t>
      </w:r>
      <w:r w:rsidR="00610F0F">
        <w:rPr>
          <w:rFonts w:ascii="Arial" w:hAnsi="Arial" w:cs="Arial"/>
        </w:rPr>
        <w:t>.</w:t>
      </w:r>
    </w:p>
    <w:p w14:paraId="3A0B7AB8" w14:textId="5596686B" w:rsidR="00E34F3F" w:rsidRDefault="00772CB9"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Visi Aikštelės naudotojai privalo elgtis atsakingai ir apdairiai.</w:t>
      </w:r>
    </w:p>
    <w:p w14:paraId="35D1FD8D" w14:textId="0D2FB88D" w:rsidR="00610F0F" w:rsidRDefault="00610F0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Vaikai privalo būti tinkamai apsirengę, nedėvėti drabužių su ilgomis virvutėmis ar raišteliais, nenaudoti batų su ratukais, šlepečių ar basų kojų (jei aikštelės danga tam netinkama).</w:t>
      </w:r>
    </w:p>
    <w:p w14:paraId="6189E046" w14:textId="76A7200F" w:rsidR="00610F0F" w:rsidRPr="00F50E64" w:rsidRDefault="00610F0F" w:rsidP="00F50E64">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Naudoti aikštelę draudžiama esant šioms oro sąlygoms: Audrai, stipriam lietui ar sniegui, esant šlapiai ar apledėjusiai dangai, esant stipriam vėjui, galinčiam išjudinti įrangą.</w:t>
      </w:r>
    </w:p>
    <w:p w14:paraId="4ABFA19E" w14:textId="7DB03C44" w:rsidR="00772CB9" w:rsidRPr="00610F0F" w:rsidRDefault="00772CB9"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SUTARTIES GALIOJIMAS IR NUTRAKIMAS</w:t>
      </w:r>
    </w:p>
    <w:p w14:paraId="16C0DAE2" w14:textId="73D590B5" w:rsidR="00772CB9" w:rsidRPr="00610F0F" w:rsidRDefault="00772CB9"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Sutartis įsigalioja nuo jos pasirašymo momento ir galioje iki šioje Sutartyje nurodyto termino.</w:t>
      </w:r>
    </w:p>
    <w:p w14:paraId="7A152A7E" w14:textId="5A6C83E3" w:rsidR="00772CB9" w:rsidRPr="00610F0F" w:rsidRDefault="00772CB9"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Sutartis gali būti nutraukta (i) Šalių bendru sutarimu; (ii) Nuomotojo sprendimu, jeigu Klientas nesilaiko Sutarties nuostatų ir daiktų naudojimosi taisyklių; (iii) Kliento sprendimu, jeigu Batutas nėra tinkamas naudotis pagal paskirtį.</w:t>
      </w:r>
    </w:p>
    <w:p w14:paraId="69F2134F" w14:textId="70C591E5" w:rsidR="00772CB9" w:rsidRPr="00610F0F" w:rsidRDefault="00772CB9" w:rsidP="00610F0F">
      <w:pPr>
        <w:tabs>
          <w:tab w:val="center" w:leader="dot" w:pos="8820"/>
          <w:tab w:val="center" w:leader="dot" w:pos="9540"/>
        </w:tabs>
        <w:spacing w:after="120"/>
        <w:ind w:firstLine="0"/>
        <w:rPr>
          <w:rFonts w:ascii="Arial" w:hAnsi="Arial" w:cs="Arial"/>
          <w:b/>
          <w:bCs/>
        </w:rPr>
      </w:pPr>
      <w:r w:rsidRPr="00610F0F">
        <w:rPr>
          <w:rFonts w:ascii="Arial" w:hAnsi="Arial" w:cs="Arial"/>
          <w:b/>
          <w:bCs/>
        </w:rPr>
        <w:t>BAIGIAMOSIOS NUOSTATOS</w:t>
      </w:r>
    </w:p>
    <w:p w14:paraId="1E6C64E6" w14:textId="31707B68" w:rsidR="00610F0F" w:rsidRPr="00610F0F" w:rsidRDefault="00610F0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Visi pranešimai, susiję su Sutartimi, gali būti pateikiami žodžiu (telefonu) arba siunčiami rašytine forma elektroniniu paštu, paštu arba įteikiami pasirašytinai Sutartyje nurodytais adresais.</w:t>
      </w:r>
    </w:p>
    <w:p w14:paraId="4DA8CD35" w14:textId="2D1BCBF6" w:rsidR="00772CB9" w:rsidRPr="00610F0F" w:rsidRDefault="00610F0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Ginčai, kylantys iš šios Sutarties ar dėl šios Sutarties, sprendžiami derybų keliu, o nepavykus susitarti – Lietuvos Respublikos įstatymų nustatyta tvarka teisme Kauno mieste</w:t>
      </w:r>
      <w:r w:rsidR="00772CB9" w:rsidRPr="00610F0F">
        <w:rPr>
          <w:rFonts w:ascii="Arial" w:hAnsi="Arial" w:cs="Arial"/>
        </w:rPr>
        <w:t>.</w:t>
      </w:r>
    </w:p>
    <w:p w14:paraId="059A03BE" w14:textId="17468544" w:rsidR="00610F0F" w:rsidRPr="00610F0F" w:rsidRDefault="00610F0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Visi papildymai ir pakeitimai galioja tik raštu ir pasirašyti abiejų Šalių. Jeigu Šalys nori pratęsti Sutarties terminą, pakeitimas gali būti sudaromas ir žodžiu.</w:t>
      </w:r>
    </w:p>
    <w:p w14:paraId="68A6C492" w14:textId="44E3DE8B" w:rsidR="00610F0F" w:rsidRPr="00610F0F" w:rsidRDefault="00610F0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ab/>
        <w:t>Vienos iš Sutarties sąlygų negaliojimas nedaro negaliojančios visos Sutarties, išskyrus atvejus, kuriais Šalys be tos sąlygos nebūtų sudariusios Sutarties.</w:t>
      </w:r>
    </w:p>
    <w:p w14:paraId="6B9FC5E7" w14:textId="344DE414" w:rsidR="00610F0F" w:rsidRDefault="00610F0F" w:rsidP="00610F0F">
      <w:pPr>
        <w:pStyle w:val="Sraopastraipa"/>
        <w:numPr>
          <w:ilvl w:val="0"/>
          <w:numId w:val="3"/>
        </w:numPr>
        <w:tabs>
          <w:tab w:val="center" w:leader="dot" w:pos="8820"/>
          <w:tab w:val="center" w:leader="dot" w:pos="9540"/>
        </w:tabs>
        <w:spacing w:after="120"/>
        <w:ind w:left="426" w:hanging="426"/>
        <w:contextualSpacing w:val="0"/>
        <w:rPr>
          <w:rFonts w:ascii="Arial" w:hAnsi="Arial" w:cs="Arial"/>
        </w:rPr>
      </w:pPr>
      <w:r w:rsidRPr="00610F0F">
        <w:rPr>
          <w:rFonts w:ascii="Arial" w:hAnsi="Arial" w:cs="Arial"/>
        </w:rPr>
        <w:t>Ši Sutartis sudaroma dviem egzemplioriais: vienas pateikiamas Nuomotojui, kitas – Klientui. Tuo atveju, jeigu abi Šalys pasirašo elektroniniais kvalifikuotais parašais, sudaromas ir pasirašomas vienas originalus Sutarties egzempliorius</w:t>
      </w:r>
      <w:r>
        <w:rPr>
          <w:rFonts w:ascii="Arial" w:hAnsi="Arial" w:cs="Arial"/>
        </w:rPr>
        <w:t>.</w:t>
      </w:r>
    </w:p>
    <w:p w14:paraId="17763F26" w14:textId="77777777" w:rsidR="00610F0F" w:rsidRDefault="00610F0F" w:rsidP="00610F0F">
      <w:pPr>
        <w:tabs>
          <w:tab w:val="center" w:leader="dot" w:pos="8820"/>
          <w:tab w:val="center" w:leader="dot" w:pos="9540"/>
        </w:tabs>
        <w:spacing w:after="120"/>
        <w:ind w:firstLine="0"/>
        <w:rPr>
          <w:rFonts w:ascii="Arial" w:hAnsi="Arial" w:cs="Arial"/>
        </w:rPr>
      </w:pPr>
    </w:p>
    <w:tbl>
      <w:tblPr>
        <w:tblW w:w="0" w:type="auto"/>
        <w:tblLook w:val="01E0" w:firstRow="1" w:lastRow="1" w:firstColumn="1" w:lastColumn="1" w:noHBand="0" w:noVBand="0"/>
      </w:tblPr>
      <w:tblGrid>
        <w:gridCol w:w="4555"/>
        <w:gridCol w:w="4517"/>
      </w:tblGrid>
      <w:tr w:rsidR="00610F0F" w:rsidRPr="00610F0F" w14:paraId="1A929229" w14:textId="77777777" w:rsidTr="00F5198A">
        <w:trPr>
          <w:trHeight w:val="716"/>
        </w:trPr>
        <w:tc>
          <w:tcPr>
            <w:tcW w:w="4856" w:type="dxa"/>
            <w:shd w:val="clear" w:color="auto" w:fill="auto"/>
          </w:tcPr>
          <w:p w14:paraId="5BAFCE10" w14:textId="4666B345" w:rsidR="00610F0F" w:rsidRPr="00610F0F" w:rsidRDefault="00610F0F" w:rsidP="00F5198A">
            <w:pPr>
              <w:pStyle w:val="Style9"/>
              <w:widowControl/>
              <w:spacing w:line="276" w:lineRule="auto"/>
              <w:jc w:val="center"/>
              <w:rPr>
                <w:rFonts w:ascii="Arial" w:hAnsi="Arial" w:cs="Arial"/>
                <w:b/>
                <w:sz w:val="22"/>
                <w:szCs w:val="22"/>
              </w:rPr>
            </w:pPr>
            <w:r w:rsidRPr="00610F0F">
              <w:rPr>
                <w:rFonts w:ascii="Arial" w:hAnsi="Arial" w:cs="Arial"/>
                <w:b/>
                <w:sz w:val="22"/>
                <w:szCs w:val="22"/>
              </w:rPr>
              <w:t>Nuomotojas:</w:t>
            </w:r>
          </w:p>
          <w:p w14:paraId="028116DB" w14:textId="77777777" w:rsidR="00610F0F" w:rsidRPr="00610F0F" w:rsidRDefault="00610F0F" w:rsidP="00F5198A">
            <w:pPr>
              <w:pStyle w:val="Style9"/>
              <w:widowControl/>
              <w:spacing w:line="276" w:lineRule="auto"/>
              <w:jc w:val="center"/>
              <w:rPr>
                <w:rFonts w:ascii="Arial" w:hAnsi="Arial" w:cs="Arial"/>
                <w:b/>
                <w:sz w:val="22"/>
                <w:szCs w:val="22"/>
              </w:rPr>
            </w:pPr>
          </w:p>
          <w:p w14:paraId="2D567746" w14:textId="328E9159" w:rsidR="00610F0F" w:rsidRPr="00610F0F" w:rsidRDefault="00610F0F" w:rsidP="00F5198A">
            <w:pPr>
              <w:pStyle w:val="Style9"/>
              <w:widowControl/>
              <w:pBdr>
                <w:bottom w:val="single" w:sz="12" w:space="1" w:color="auto"/>
              </w:pBdr>
              <w:spacing w:line="276" w:lineRule="auto"/>
              <w:jc w:val="both"/>
              <w:rPr>
                <w:rFonts w:ascii="Arial" w:hAnsi="Arial" w:cs="Arial"/>
                <w:sz w:val="22"/>
                <w:szCs w:val="22"/>
              </w:rPr>
            </w:pPr>
          </w:p>
          <w:p w14:paraId="692A763F" w14:textId="21C26DC9" w:rsidR="00610F0F" w:rsidRPr="00610F0F" w:rsidRDefault="00610F0F" w:rsidP="00F5198A">
            <w:pPr>
              <w:pStyle w:val="Style9"/>
              <w:widowControl/>
              <w:spacing w:line="276" w:lineRule="auto"/>
              <w:jc w:val="center"/>
              <w:rPr>
                <w:rFonts w:ascii="Arial" w:hAnsi="Arial" w:cs="Arial"/>
                <w:i/>
                <w:iCs/>
                <w:sz w:val="22"/>
                <w:szCs w:val="22"/>
              </w:rPr>
            </w:pPr>
            <w:r w:rsidRPr="00610F0F">
              <w:rPr>
                <w:rFonts w:ascii="Arial" w:hAnsi="Arial" w:cs="Arial"/>
                <w:i/>
                <w:iCs/>
                <w:sz w:val="16"/>
                <w:szCs w:val="16"/>
              </w:rPr>
              <w:t>(vardas, pavardė, parašas)</w:t>
            </w:r>
          </w:p>
        </w:tc>
        <w:tc>
          <w:tcPr>
            <w:tcW w:w="4857" w:type="dxa"/>
            <w:shd w:val="clear" w:color="auto" w:fill="auto"/>
          </w:tcPr>
          <w:p w14:paraId="1D073A1D" w14:textId="4D8F6333" w:rsidR="00610F0F" w:rsidRPr="00610F0F" w:rsidRDefault="00610F0F" w:rsidP="00F5198A">
            <w:pPr>
              <w:pStyle w:val="Style9"/>
              <w:widowControl/>
              <w:spacing w:line="276" w:lineRule="auto"/>
              <w:jc w:val="center"/>
              <w:rPr>
                <w:rFonts w:ascii="Arial" w:hAnsi="Arial" w:cs="Arial"/>
                <w:b/>
                <w:sz w:val="22"/>
                <w:szCs w:val="22"/>
              </w:rPr>
            </w:pPr>
            <w:r w:rsidRPr="00610F0F">
              <w:rPr>
                <w:rFonts w:ascii="Arial" w:hAnsi="Arial" w:cs="Arial"/>
                <w:b/>
                <w:sz w:val="22"/>
                <w:szCs w:val="22"/>
              </w:rPr>
              <w:t>Klientas:</w:t>
            </w:r>
          </w:p>
          <w:p w14:paraId="394D1B3D" w14:textId="77777777" w:rsidR="00610F0F" w:rsidRPr="00610F0F" w:rsidRDefault="00610F0F" w:rsidP="00F5198A">
            <w:pPr>
              <w:pStyle w:val="Style9"/>
              <w:widowControl/>
              <w:spacing w:line="276" w:lineRule="auto"/>
              <w:jc w:val="center"/>
              <w:rPr>
                <w:rFonts w:ascii="Arial" w:hAnsi="Arial" w:cs="Arial"/>
                <w:b/>
                <w:sz w:val="22"/>
                <w:szCs w:val="22"/>
              </w:rPr>
            </w:pPr>
          </w:p>
          <w:p w14:paraId="5E1ACF8C" w14:textId="60C900AD" w:rsidR="00610F0F" w:rsidRPr="00610F0F" w:rsidRDefault="00610F0F" w:rsidP="00F5198A">
            <w:pPr>
              <w:pStyle w:val="Style9"/>
              <w:widowControl/>
              <w:pBdr>
                <w:bottom w:val="single" w:sz="12" w:space="1" w:color="auto"/>
              </w:pBdr>
              <w:spacing w:line="276" w:lineRule="auto"/>
              <w:jc w:val="both"/>
              <w:rPr>
                <w:rFonts w:ascii="Arial" w:hAnsi="Arial" w:cs="Arial"/>
                <w:sz w:val="22"/>
                <w:szCs w:val="22"/>
              </w:rPr>
            </w:pPr>
          </w:p>
          <w:p w14:paraId="45990646" w14:textId="77777777" w:rsidR="00610F0F" w:rsidRPr="00610F0F" w:rsidRDefault="00610F0F" w:rsidP="00F5198A">
            <w:pPr>
              <w:pStyle w:val="Style9"/>
              <w:widowControl/>
              <w:spacing w:line="276" w:lineRule="auto"/>
              <w:jc w:val="center"/>
              <w:rPr>
                <w:rFonts w:ascii="Arial" w:hAnsi="Arial" w:cs="Arial"/>
                <w:i/>
                <w:iCs/>
                <w:sz w:val="22"/>
                <w:szCs w:val="22"/>
              </w:rPr>
            </w:pPr>
            <w:r w:rsidRPr="00610F0F">
              <w:rPr>
                <w:rFonts w:ascii="Arial" w:hAnsi="Arial" w:cs="Arial"/>
                <w:i/>
                <w:iCs/>
                <w:sz w:val="16"/>
                <w:szCs w:val="16"/>
              </w:rPr>
              <w:t>(vardas, pavardė, parašas)</w:t>
            </w:r>
          </w:p>
        </w:tc>
      </w:tr>
    </w:tbl>
    <w:p w14:paraId="56A7D7A1" w14:textId="77777777" w:rsidR="00610F0F" w:rsidRPr="00610F0F" w:rsidRDefault="00610F0F" w:rsidP="00610F0F">
      <w:pPr>
        <w:tabs>
          <w:tab w:val="center" w:leader="dot" w:pos="8820"/>
          <w:tab w:val="center" w:leader="dot" w:pos="9540"/>
        </w:tabs>
        <w:spacing w:after="120"/>
        <w:ind w:firstLine="0"/>
        <w:rPr>
          <w:rFonts w:ascii="Arial" w:hAnsi="Arial" w:cs="Arial"/>
        </w:rPr>
      </w:pPr>
    </w:p>
    <w:sectPr w:rsidR="00610F0F" w:rsidRPr="00610F0F" w:rsidSect="009B73BF">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E87"/>
    <w:multiLevelType w:val="hybridMultilevel"/>
    <w:tmpl w:val="8408A236"/>
    <w:lvl w:ilvl="0" w:tplc="328EE094">
      <w:start w:val="1"/>
      <w:numFmt w:val="upperRoman"/>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36F28F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9370E6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F9F7384"/>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75973915">
    <w:abstractNumId w:val="0"/>
  </w:num>
  <w:num w:numId="2" w16cid:durableId="1046220882">
    <w:abstractNumId w:val="1"/>
  </w:num>
  <w:num w:numId="3" w16cid:durableId="443501785">
    <w:abstractNumId w:val="3"/>
  </w:num>
  <w:num w:numId="4" w16cid:durableId="17836512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252"/>
    <w:rsid w:val="0001347F"/>
    <w:rsid w:val="00280B8B"/>
    <w:rsid w:val="003F0859"/>
    <w:rsid w:val="0041333E"/>
    <w:rsid w:val="00440252"/>
    <w:rsid w:val="00561064"/>
    <w:rsid w:val="00566D57"/>
    <w:rsid w:val="005721C4"/>
    <w:rsid w:val="0059232A"/>
    <w:rsid w:val="005D0B35"/>
    <w:rsid w:val="005D1B4B"/>
    <w:rsid w:val="00610F0F"/>
    <w:rsid w:val="00772CB9"/>
    <w:rsid w:val="007F2941"/>
    <w:rsid w:val="00967F5B"/>
    <w:rsid w:val="009B73BF"/>
    <w:rsid w:val="009F7313"/>
    <w:rsid w:val="00AB4DE4"/>
    <w:rsid w:val="00AE33D9"/>
    <w:rsid w:val="00B42EFF"/>
    <w:rsid w:val="00BA5F02"/>
    <w:rsid w:val="00CF18E0"/>
    <w:rsid w:val="00D14CD0"/>
    <w:rsid w:val="00D2581E"/>
    <w:rsid w:val="00D74258"/>
    <w:rsid w:val="00E00CB3"/>
    <w:rsid w:val="00E34F3F"/>
    <w:rsid w:val="00EA274B"/>
    <w:rsid w:val="00F50E64"/>
    <w:rsid w:val="00FB5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7CE00"/>
  <w15:chartTrackingRefBased/>
  <w15:docId w15:val="{F327AB2C-CA08-494E-8B02-6A5D8C572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before="120" w:line="20" w:lineRule="atLeast"/>
        <w:ind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lt-LT"/>
    </w:rPr>
  </w:style>
  <w:style w:type="paragraph" w:styleId="Antrat1">
    <w:name w:val="heading 1"/>
    <w:basedOn w:val="prastasis"/>
    <w:next w:val="prastasis"/>
    <w:link w:val="Antrat1Diagrama"/>
    <w:uiPriority w:val="9"/>
    <w:qFormat/>
    <w:rsid w:val="004402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4402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440252"/>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440252"/>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440252"/>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440252"/>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40252"/>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40252"/>
    <w:pPr>
      <w:keepNext/>
      <w:keepLines/>
      <w:spacing w:before="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40252"/>
    <w:pPr>
      <w:keepNext/>
      <w:keepLines/>
      <w:spacing w:before="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40252"/>
    <w:rPr>
      <w:rFonts w:asciiTheme="majorHAnsi" w:eastAsiaTheme="majorEastAsia" w:hAnsiTheme="majorHAnsi" w:cstheme="majorBidi"/>
      <w:color w:val="2F5496" w:themeColor="accent1" w:themeShade="BF"/>
      <w:sz w:val="40"/>
      <w:szCs w:val="40"/>
      <w:lang w:val="lt-LT"/>
    </w:rPr>
  </w:style>
  <w:style w:type="character" w:customStyle="1" w:styleId="Antrat2Diagrama">
    <w:name w:val="Antraštė 2 Diagrama"/>
    <w:basedOn w:val="Numatytasispastraiposriftas"/>
    <w:link w:val="Antrat2"/>
    <w:uiPriority w:val="9"/>
    <w:semiHidden/>
    <w:rsid w:val="00440252"/>
    <w:rPr>
      <w:rFonts w:asciiTheme="majorHAnsi" w:eastAsiaTheme="majorEastAsia" w:hAnsiTheme="majorHAnsi" w:cstheme="majorBidi"/>
      <w:color w:val="2F5496" w:themeColor="accent1" w:themeShade="BF"/>
      <w:sz w:val="32"/>
      <w:szCs w:val="32"/>
      <w:lang w:val="lt-LT"/>
    </w:rPr>
  </w:style>
  <w:style w:type="character" w:customStyle="1" w:styleId="Antrat3Diagrama">
    <w:name w:val="Antraštė 3 Diagrama"/>
    <w:basedOn w:val="Numatytasispastraiposriftas"/>
    <w:link w:val="Antrat3"/>
    <w:uiPriority w:val="9"/>
    <w:semiHidden/>
    <w:rsid w:val="00440252"/>
    <w:rPr>
      <w:rFonts w:eastAsiaTheme="majorEastAsia" w:cstheme="majorBidi"/>
      <w:color w:val="2F5496" w:themeColor="accent1" w:themeShade="BF"/>
      <w:sz w:val="28"/>
      <w:szCs w:val="28"/>
      <w:lang w:val="lt-LT"/>
    </w:rPr>
  </w:style>
  <w:style w:type="character" w:customStyle="1" w:styleId="Antrat4Diagrama">
    <w:name w:val="Antraštė 4 Diagrama"/>
    <w:basedOn w:val="Numatytasispastraiposriftas"/>
    <w:link w:val="Antrat4"/>
    <w:uiPriority w:val="9"/>
    <w:semiHidden/>
    <w:rsid w:val="00440252"/>
    <w:rPr>
      <w:rFonts w:eastAsiaTheme="majorEastAsia" w:cstheme="majorBidi"/>
      <w:i/>
      <w:iCs/>
      <w:color w:val="2F5496" w:themeColor="accent1" w:themeShade="BF"/>
      <w:lang w:val="lt-LT"/>
    </w:rPr>
  </w:style>
  <w:style w:type="character" w:customStyle="1" w:styleId="Antrat5Diagrama">
    <w:name w:val="Antraštė 5 Diagrama"/>
    <w:basedOn w:val="Numatytasispastraiposriftas"/>
    <w:link w:val="Antrat5"/>
    <w:uiPriority w:val="9"/>
    <w:semiHidden/>
    <w:rsid w:val="00440252"/>
    <w:rPr>
      <w:rFonts w:eastAsiaTheme="majorEastAsia" w:cstheme="majorBidi"/>
      <w:color w:val="2F5496" w:themeColor="accent1" w:themeShade="BF"/>
      <w:lang w:val="lt-LT"/>
    </w:rPr>
  </w:style>
  <w:style w:type="character" w:customStyle="1" w:styleId="Antrat6Diagrama">
    <w:name w:val="Antraštė 6 Diagrama"/>
    <w:basedOn w:val="Numatytasispastraiposriftas"/>
    <w:link w:val="Antrat6"/>
    <w:uiPriority w:val="9"/>
    <w:semiHidden/>
    <w:rsid w:val="00440252"/>
    <w:rPr>
      <w:rFonts w:eastAsiaTheme="majorEastAsia" w:cstheme="majorBidi"/>
      <w:i/>
      <w:iCs/>
      <w:color w:val="595959" w:themeColor="text1" w:themeTint="A6"/>
      <w:lang w:val="lt-LT"/>
    </w:rPr>
  </w:style>
  <w:style w:type="character" w:customStyle="1" w:styleId="Antrat7Diagrama">
    <w:name w:val="Antraštė 7 Diagrama"/>
    <w:basedOn w:val="Numatytasispastraiposriftas"/>
    <w:link w:val="Antrat7"/>
    <w:uiPriority w:val="9"/>
    <w:semiHidden/>
    <w:rsid w:val="00440252"/>
    <w:rPr>
      <w:rFonts w:eastAsiaTheme="majorEastAsia" w:cstheme="majorBidi"/>
      <w:color w:val="595959" w:themeColor="text1" w:themeTint="A6"/>
      <w:lang w:val="lt-LT"/>
    </w:rPr>
  </w:style>
  <w:style w:type="character" w:customStyle="1" w:styleId="Antrat8Diagrama">
    <w:name w:val="Antraštė 8 Diagrama"/>
    <w:basedOn w:val="Numatytasispastraiposriftas"/>
    <w:link w:val="Antrat8"/>
    <w:uiPriority w:val="9"/>
    <w:semiHidden/>
    <w:rsid w:val="00440252"/>
    <w:rPr>
      <w:rFonts w:eastAsiaTheme="majorEastAsia" w:cstheme="majorBidi"/>
      <w:i/>
      <w:iCs/>
      <w:color w:val="272727" w:themeColor="text1" w:themeTint="D8"/>
      <w:lang w:val="lt-LT"/>
    </w:rPr>
  </w:style>
  <w:style w:type="character" w:customStyle="1" w:styleId="Antrat9Diagrama">
    <w:name w:val="Antraštė 9 Diagrama"/>
    <w:basedOn w:val="Numatytasispastraiposriftas"/>
    <w:link w:val="Antrat9"/>
    <w:uiPriority w:val="9"/>
    <w:semiHidden/>
    <w:rsid w:val="00440252"/>
    <w:rPr>
      <w:rFonts w:eastAsiaTheme="majorEastAsia" w:cstheme="majorBidi"/>
      <w:color w:val="272727" w:themeColor="text1" w:themeTint="D8"/>
      <w:lang w:val="lt-LT"/>
    </w:rPr>
  </w:style>
  <w:style w:type="paragraph" w:styleId="Pavadinimas">
    <w:name w:val="Title"/>
    <w:basedOn w:val="prastasis"/>
    <w:next w:val="prastasis"/>
    <w:link w:val="PavadinimasDiagrama"/>
    <w:uiPriority w:val="10"/>
    <w:qFormat/>
    <w:rsid w:val="00440252"/>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40252"/>
    <w:rPr>
      <w:rFonts w:asciiTheme="majorHAnsi" w:eastAsiaTheme="majorEastAsia" w:hAnsiTheme="majorHAnsi" w:cstheme="majorBidi"/>
      <w:spacing w:val="-10"/>
      <w:kern w:val="28"/>
      <w:sz w:val="56"/>
      <w:szCs w:val="56"/>
      <w:lang w:val="lt-LT"/>
    </w:rPr>
  </w:style>
  <w:style w:type="paragraph" w:styleId="Paantrat">
    <w:name w:val="Subtitle"/>
    <w:basedOn w:val="prastasis"/>
    <w:next w:val="prastasis"/>
    <w:link w:val="PaantratDiagrama"/>
    <w:uiPriority w:val="11"/>
    <w:qFormat/>
    <w:rsid w:val="00440252"/>
    <w:pPr>
      <w:numPr>
        <w:ilvl w:val="1"/>
      </w:numPr>
      <w:spacing w:after="160"/>
      <w:ind w:hanging="357"/>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40252"/>
    <w:rPr>
      <w:rFonts w:eastAsiaTheme="majorEastAsia" w:cstheme="majorBidi"/>
      <w:color w:val="595959" w:themeColor="text1" w:themeTint="A6"/>
      <w:spacing w:val="15"/>
      <w:sz w:val="28"/>
      <w:szCs w:val="28"/>
      <w:lang w:val="lt-LT"/>
    </w:rPr>
  </w:style>
  <w:style w:type="paragraph" w:styleId="Citata">
    <w:name w:val="Quote"/>
    <w:basedOn w:val="prastasis"/>
    <w:next w:val="prastasis"/>
    <w:link w:val="CitataDiagrama"/>
    <w:uiPriority w:val="29"/>
    <w:qFormat/>
    <w:rsid w:val="00440252"/>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440252"/>
    <w:rPr>
      <w:i/>
      <w:iCs/>
      <w:color w:val="404040" w:themeColor="text1" w:themeTint="BF"/>
      <w:lang w:val="lt-LT"/>
    </w:rPr>
  </w:style>
  <w:style w:type="paragraph" w:styleId="Sraopastraipa">
    <w:name w:val="List Paragraph"/>
    <w:basedOn w:val="prastasis"/>
    <w:uiPriority w:val="34"/>
    <w:qFormat/>
    <w:rsid w:val="00440252"/>
    <w:pPr>
      <w:ind w:left="720"/>
      <w:contextualSpacing/>
    </w:pPr>
  </w:style>
  <w:style w:type="character" w:styleId="Rykuspabraukimas">
    <w:name w:val="Intense Emphasis"/>
    <w:basedOn w:val="Numatytasispastraiposriftas"/>
    <w:uiPriority w:val="21"/>
    <w:qFormat/>
    <w:rsid w:val="00440252"/>
    <w:rPr>
      <w:i/>
      <w:iCs/>
      <w:color w:val="2F5496" w:themeColor="accent1" w:themeShade="BF"/>
    </w:rPr>
  </w:style>
  <w:style w:type="paragraph" w:styleId="Iskirtacitata">
    <w:name w:val="Intense Quote"/>
    <w:basedOn w:val="prastasis"/>
    <w:next w:val="prastasis"/>
    <w:link w:val="IskirtacitataDiagrama"/>
    <w:uiPriority w:val="30"/>
    <w:qFormat/>
    <w:rsid w:val="004402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440252"/>
    <w:rPr>
      <w:i/>
      <w:iCs/>
      <w:color w:val="2F5496" w:themeColor="accent1" w:themeShade="BF"/>
      <w:lang w:val="lt-LT"/>
    </w:rPr>
  </w:style>
  <w:style w:type="character" w:styleId="Rykinuoroda">
    <w:name w:val="Intense Reference"/>
    <w:basedOn w:val="Numatytasispastraiposriftas"/>
    <w:uiPriority w:val="32"/>
    <w:qFormat/>
    <w:rsid w:val="00440252"/>
    <w:rPr>
      <w:b/>
      <w:bCs/>
      <w:smallCaps/>
      <w:color w:val="2F5496" w:themeColor="accent1" w:themeShade="BF"/>
      <w:spacing w:val="5"/>
    </w:rPr>
  </w:style>
  <w:style w:type="paragraph" w:customStyle="1" w:styleId="Style9">
    <w:name w:val="Style9"/>
    <w:basedOn w:val="prastasis"/>
    <w:uiPriority w:val="99"/>
    <w:rsid w:val="00610F0F"/>
    <w:pPr>
      <w:widowControl w:val="0"/>
      <w:autoSpaceDE w:val="0"/>
      <w:autoSpaceDN w:val="0"/>
      <w:adjustRightInd w:val="0"/>
      <w:spacing w:before="0" w:line="240" w:lineRule="auto"/>
      <w:ind w:firstLine="0"/>
      <w:jc w:val="left"/>
    </w:pPr>
    <w:rPr>
      <w:rFonts w:ascii="Times New Roman" w:eastAsia="Times New Roman" w:hAnsi="Times New Roman" w:cs="Times New Roman"/>
      <w:kern w:val="0"/>
      <w:sz w:val="24"/>
      <w:szCs w:val="24"/>
      <w:lang w:eastAsia="lt-LT"/>
      <w14:ligatures w14:val="none"/>
    </w:rPr>
  </w:style>
  <w:style w:type="paragraph" w:customStyle="1" w:styleId="Car1CharCarCharCarCharCharCharCarCharCarCharCarCharCarCharCarCharCarCharCarCharCarCharCarChar">
    <w:name w:val="Car1 Char Car Char Car Char Char Char Car Char Car Char Car Char Car Char Car Char Car Char Car Char Car Char Car Char"/>
    <w:basedOn w:val="prastasis"/>
    <w:rsid w:val="00610F0F"/>
    <w:pPr>
      <w:spacing w:before="0" w:after="160" w:line="240" w:lineRule="exact"/>
      <w:ind w:firstLine="0"/>
    </w:pPr>
    <w:rPr>
      <w:rFonts w:ascii="Times New Roman" w:eastAsia="Times New Roman" w:hAnsi="Times New Roman" w:cs="Arial"/>
      <w:kern w:val="0"/>
      <w:sz w:val="24"/>
      <w:szCs w:val="20"/>
      <w:lang w:val="en-GB" w:eastAsia="en-GB"/>
      <w14:ligatures w14:val="none"/>
    </w:rPr>
  </w:style>
  <w:style w:type="character" w:styleId="Hipersaitas">
    <w:name w:val="Hyperlink"/>
    <w:basedOn w:val="Numatytasispastraiposriftas"/>
    <w:uiPriority w:val="99"/>
    <w:unhideWhenUsed/>
    <w:rsid w:val="007F2941"/>
    <w:rPr>
      <w:color w:val="0563C1" w:themeColor="hyperlink"/>
      <w:u w:val="single"/>
    </w:rPr>
  </w:style>
  <w:style w:type="character" w:styleId="Neapdorotaspaminjimas">
    <w:name w:val="Unresolved Mention"/>
    <w:basedOn w:val="Numatytasispastraiposriftas"/>
    <w:uiPriority w:val="99"/>
    <w:semiHidden/>
    <w:unhideWhenUsed/>
    <w:rsid w:val="007F2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58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9335</Words>
  <Characters>5322</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Rimantė Balnė</dc:creator>
  <cp:keywords/>
  <dc:description/>
  <cp:lastModifiedBy>Vartotojas</cp:lastModifiedBy>
  <cp:revision>2</cp:revision>
  <dcterms:created xsi:type="dcterms:W3CDTF">2026-05-29T19:22:00Z</dcterms:created>
  <dcterms:modified xsi:type="dcterms:W3CDTF">2026-05-29T19:22:00Z</dcterms:modified>
</cp:coreProperties>
</file>